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2441" w14:textId="77777777" w:rsidR="005A144B" w:rsidRPr="00D903C2" w:rsidRDefault="003C40E0" w:rsidP="00605091">
      <w:pPr>
        <w:spacing w:after="0" w:line="240" w:lineRule="auto"/>
        <w:rPr>
          <w:rFonts w:ascii="Arial" w:hAnsi="Arial" w:cs="Arial"/>
          <w:b/>
          <w:sz w:val="20"/>
          <w:szCs w:val="20"/>
        </w:rPr>
      </w:pPr>
      <w:r w:rsidRPr="00D903C2">
        <w:rPr>
          <w:rFonts w:ascii="Arial" w:hAnsi="Arial" w:cs="Arial"/>
          <w:b/>
          <w:sz w:val="20"/>
          <w:szCs w:val="20"/>
        </w:rPr>
        <w:t>COURSE OVERVIEW</w:t>
      </w:r>
    </w:p>
    <w:p w14:paraId="07E0033F" w14:textId="0E7000DC" w:rsidR="00F26028" w:rsidRPr="00DA50A2" w:rsidRDefault="00761FD4" w:rsidP="00DA50A2">
      <w:pPr>
        <w:spacing w:after="0" w:line="240" w:lineRule="auto"/>
        <w:rPr>
          <w:rFonts w:ascii="Arial" w:hAnsi="Arial" w:cs="Arial"/>
          <w:sz w:val="20"/>
          <w:szCs w:val="20"/>
        </w:rPr>
      </w:pPr>
      <w:r w:rsidRPr="00D903C2">
        <w:rPr>
          <w:rFonts w:ascii="Arial" w:hAnsi="Arial" w:cs="Arial"/>
          <w:sz w:val="20"/>
          <w:szCs w:val="20"/>
        </w:rPr>
        <w:t xml:space="preserve">The </w:t>
      </w:r>
      <w:r w:rsidR="00DA50A2">
        <w:rPr>
          <w:rFonts w:ascii="Arial" w:hAnsi="Arial" w:cs="Arial"/>
          <w:sz w:val="20"/>
          <w:szCs w:val="20"/>
        </w:rPr>
        <w:t>GCSE History course is comprised of the following units:</w:t>
      </w:r>
    </w:p>
    <w:p w14:paraId="37E94421" w14:textId="77777777" w:rsidR="005A144B" w:rsidRPr="00D903C2" w:rsidRDefault="00761FD4" w:rsidP="00605091">
      <w:pPr>
        <w:spacing w:after="0" w:line="240" w:lineRule="auto"/>
        <w:rPr>
          <w:rFonts w:ascii="Arial" w:hAnsi="Arial" w:cs="Arial"/>
          <w:sz w:val="20"/>
          <w:szCs w:val="20"/>
          <w:u w:val="single"/>
        </w:rPr>
      </w:pPr>
      <w:r w:rsidRPr="00D903C2">
        <w:rPr>
          <w:rFonts w:ascii="Arial" w:hAnsi="Arial" w:cs="Arial"/>
          <w:sz w:val="20"/>
          <w:szCs w:val="20"/>
          <w:u w:val="single"/>
        </w:rPr>
        <w:t>Edexcel 9-</w:t>
      </w:r>
      <w:r w:rsidR="005A144B" w:rsidRPr="00D903C2">
        <w:rPr>
          <w:rFonts w:ascii="Arial" w:hAnsi="Arial" w:cs="Arial"/>
          <w:sz w:val="20"/>
          <w:szCs w:val="20"/>
          <w:u w:val="single"/>
        </w:rPr>
        <w:t>1 Historians study 4 units</w:t>
      </w:r>
    </w:p>
    <w:p w14:paraId="0AE78154" w14:textId="77777777" w:rsidR="00F26028" w:rsidRPr="00D903C2" w:rsidRDefault="00F26028" w:rsidP="00605091">
      <w:pPr>
        <w:pStyle w:val="ListParagraph"/>
        <w:numPr>
          <w:ilvl w:val="0"/>
          <w:numId w:val="7"/>
        </w:numPr>
        <w:spacing w:after="0" w:line="240" w:lineRule="auto"/>
        <w:rPr>
          <w:rFonts w:ascii="Arial" w:hAnsi="Arial" w:cs="Arial"/>
          <w:sz w:val="20"/>
          <w:szCs w:val="20"/>
        </w:rPr>
      </w:pPr>
      <w:r w:rsidRPr="00D903C2">
        <w:rPr>
          <w:rFonts w:ascii="Arial" w:hAnsi="Arial" w:cs="Arial"/>
          <w:sz w:val="20"/>
          <w:szCs w:val="20"/>
        </w:rPr>
        <w:t>Medicine Through Time</w:t>
      </w:r>
    </w:p>
    <w:p w14:paraId="6E593719" w14:textId="77777777" w:rsidR="00F26028" w:rsidRPr="00D903C2" w:rsidRDefault="00761FD4" w:rsidP="00605091">
      <w:pPr>
        <w:pStyle w:val="ListParagraph"/>
        <w:numPr>
          <w:ilvl w:val="0"/>
          <w:numId w:val="7"/>
        </w:numPr>
        <w:spacing w:after="0" w:line="240" w:lineRule="auto"/>
        <w:rPr>
          <w:rFonts w:ascii="Arial" w:hAnsi="Arial" w:cs="Arial"/>
          <w:sz w:val="20"/>
          <w:szCs w:val="20"/>
        </w:rPr>
      </w:pPr>
      <w:r w:rsidRPr="00D903C2">
        <w:rPr>
          <w:rFonts w:ascii="Arial" w:hAnsi="Arial" w:cs="Arial"/>
          <w:sz w:val="20"/>
          <w:szCs w:val="20"/>
        </w:rPr>
        <w:t>Anglo-Saxon England and the Norman Invasion</w:t>
      </w:r>
    </w:p>
    <w:p w14:paraId="6FA3B423" w14:textId="77777777" w:rsidR="005A144B" w:rsidRPr="00D903C2" w:rsidRDefault="005A144B" w:rsidP="00605091">
      <w:pPr>
        <w:pStyle w:val="ListParagraph"/>
        <w:numPr>
          <w:ilvl w:val="0"/>
          <w:numId w:val="7"/>
        </w:numPr>
        <w:spacing w:after="0" w:line="240" w:lineRule="auto"/>
        <w:rPr>
          <w:rFonts w:ascii="Arial" w:hAnsi="Arial" w:cs="Arial"/>
          <w:sz w:val="20"/>
          <w:szCs w:val="20"/>
        </w:rPr>
      </w:pPr>
      <w:r w:rsidRPr="00D903C2">
        <w:rPr>
          <w:rFonts w:ascii="Arial" w:hAnsi="Arial" w:cs="Arial"/>
          <w:sz w:val="20"/>
          <w:szCs w:val="20"/>
        </w:rPr>
        <w:t>Germany 1918-1939</w:t>
      </w:r>
    </w:p>
    <w:p w14:paraId="76429EDE" w14:textId="77777777" w:rsidR="00761FD4" w:rsidRPr="00D903C2" w:rsidRDefault="005A144B" w:rsidP="00605091">
      <w:pPr>
        <w:pStyle w:val="ListParagraph"/>
        <w:numPr>
          <w:ilvl w:val="0"/>
          <w:numId w:val="7"/>
        </w:numPr>
        <w:spacing w:after="0" w:line="240" w:lineRule="auto"/>
        <w:rPr>
          <w:rFonts w:ascii="Arial" w:hAnsi="Arial" w:cs="Arial"/>
          <w:sz w:val="20"/>
          <w:szCs w:val="20"/>
        </w:rPr>
      </w:pPr>
      <w:r w:rsidRPr="00D903C2">
        <w:rPr>
          <w:rFonts w:ascii="Arial" w:hAnsi="Arial" w:cs="Arial"/>
          <w:sz w:val="20"/>
          <w:szCs w:val="20"/>
        </w:rPr>
        <w:t>Superpower Relations 1943-1991</w:t>
      </w:r>
    </w:p>
    <w:p w14:paraId="74D5AA19" w14:textId="77777777" w:rsidR="005A144B" w:rsidRPr="00D903C2" w:rsidRDefault="005A144B" w:rsidP="00605091">
      <w:pPr>
        <w:spacing w:after="0" w:line="240" w:lineRule="auto"/>
        <w:rPr>
          <w:rFonts w:ascii="Arial" w:hAnsi="Arial" w:cs="Arial"/>
          <w:b/>
          <w:sz w:val="20"/>
          <w:szCs w:val="20"/>
        </w:rPr>
      </w:pPr>
    </w:p>
    <w:p w14:paraId="43EB803C" w14:textId="77777777" w:rsidR="00F26028" w:rsidRPr="00D903C2" w:rsidRDefault="003C40E0" w:rsidP="00605091">
      <w:pPr>
        <w:spacing w:after="0" w:line="240" w:lineRule="auto"/>
        <w:rPr>
          <w:rFonts w:ascii="Arial" w:hAnsi="Arial" w:cs="Arial"/>
          <w:b/>
          <w:sz w:val="20"/>
          <w:szCs w:val="20"/>
        </w:rPr>
      </w:pPr>
      <w:r w:rsidRPr="00D903C2">
        <w:rPr>
          <w:rFonts w:ascii="Arial" w:hAnsi="Arial" w:cs="Arial"/>
          <w:b/>
          <w:sz w:val="20"/>
          <w:szCs w:val="20"/>
        </w:rPr>
        <w:t>EXAMINATIONS</w:t>
      </w:r>
    </w:p>
    <w:p w14:paraId="2AFB7044" w14:textId="77777777" w:rsidR="00F26028" w:rsidRPr="00D903C2" w:rsidRDefault="00F26028" w:rsidP="00605091">
      <w:pPr>
        <w:spacing w:after="0" w:line="240" w:lineRule="auto"/>
        <w:rPr>
          <w:rFonts w:ascii="Arial" w:hAnsi="Arial" w:cs="Arial"/>
          <w:sz w:val="20"/>
          <w:szCs w:val="20"/>
        </w:rPr>
      </w:pPr>
      <w:r w:rsidRPr="00D903C2">
        <w:rPr>
          <w:rFonts w:ascii="Arial" w:hAnsi="Arial" w:cs="Arial"/>
          <w:sz w:val="20"/>
          <w:szCs w:val="20"/>
          <w:u w:val="single"/>
        </w:rPr>
        <w:t xml:space="preserve">Edexcel </w:t>
      </w:r>
      <w:r w:rsidR="00761FD4" w:rsidRPr="00D903C2">
        <w:rPr>
          <w:rFonts w:ascii="Arial" w:hAnsi="Arial" w:cs="Arial"/>
          <w:sz w:val="20"/>
          <w:szCs w:val="20"/>
          <w:u w:val="single"/>
        </w:rPr>
        <w:t>9-1 History</w:t>
      </w:r>
      <w:r w:rsidR="00761FD4" w:rsidRPr="00D903C2">
        <w:rPr>
          <w:rFonts w:ascii="Arial" w:hAnsi="Arial" w:cs="Arial"/>
          <w:sz w:val="20"/>
          <w:szCs w:val="20"/>
        </w:rPr>
        <w:t xml:space="preserve"> has 3 exams between </w:t>
      </w:r>
      <w:r w:rsidR="00BB32BD" w:rsidRPr="00D903C2">
        <w:rPr>
          <w:rFonts w:ascii="Arial" w:hAnsi="Arial" w:cs="Arial"/>
          <w:sz w:val="20"/>
          <w:szCs w:val="20"/>
        </w:rPr>
        <w:t>7</w:t>
      </w:r>
      <w:r w:rsidR="00761FD4" w:rsidRPr="00D903C2">
        <w:rPr>
          <w:rFonts w:ascii="Arial" w:hAnsi="Arial" w:cs="Arial"/>
          <w:sz w:val="20"/>
          <w:szCs w:val="20"/>
        </w:rPr>
        <w:t>5 minutes and 105 minutes.</w:t>
      </w:r>
    </w:p>
    <w:p w14:paraId="0B0EB91F" w14:textId="77777777" w:rsidR="00F26028" w:rsidRPr="00D903C2" w:rsidRDefault="00F26028" w:rsidP="00605091">
      <w:pPr>
        <w:pStyle w:val="ListParagraph"/>
        <w:numPr>
          <w:ilvl w:val="0"/>
          <w:numId w:val="9"/>
        </w:numPr>
        <w:spacing w:after="0" w:line="240" w:lineRule="auto"/>
        <w:rPr>
          <w:rFonts w:ascii="Arial" w:hAnsi="Arial" w:cs="Arial"/>
          <w:sz w:val="20"/>
          <w:szCs w:val="20"/>
        </w:rPr>
      </w:pPr>
      <w:r w:rsidRPr="00D903C2">
        <w:rPr>
          <w:rFonts w:ascii="Arial" w:hAnsi="Arial" w:cs="Arial"/>
          <w:sz w:val="20"/>
          <w:szCs w:val="20"/>
        </w:rPr>
        <w:t>Exam 1 – Medicine through time – 30%</w:t>
      </w:r>
    </w:p>
    <w:p w14:paraId="4EE09AA0" w14:textId="77777777" w:rsidR="00F26028" w:rsidRPr="00D903C2" w:rsidRDefault="00F26028" w:rsidP="00605091">
      <w:pPr>
        <w:pStyle w:val="ListParagraph"/>
        <w:numPr>
          <w:ilvl w:val="0"/>
          <w:numId w:val="9"/>
        </w:numPr>
        <w:spacing w:after="0" w:line="240" w:lineRule="auto"/>
        <w:rPr>
          <w:rFonts w:ascii="Arial" w:hAnsi="Arial" w:cs="Arial"/>
          <w:sz w:val="20"/>
          <w:szCs w:val="20"/>
        </w:rPr>
      </w:pPr>
      <w:r w:rsidRPr="00D903C2">
        <w:rPr>
          <w:rFonts w:ascii="Arial" w:hAnsi="Arial" w:cs="Arial"/>
          <w:sz w:val="20"/>
          <w:szCs w:val="20"/>
        </w:rPr>
        <w:t>Exam 2 – Normans and Cold War – 40%</w:t>
      </w:r>
    </w:p>
    <w:p w14:paraId="151A8477" w14:textId="5AC25785" w:rsidR="00F26028" w:rsidRPr="00DA50A2" w:rsidRDefault="00F26028" w:rsidP="00605091">
      <w:pPr>
        <w:pStyle w:val="ListParagraph"/>
        <w:numPr>
          <w:ilvl w:val="0"/>
          <w:numId w:val="9"/>
        </w:numPr>
        <w:spacing w:after="0" w:line="240" w:lineRule="auto"/>
        <w:rPr>
          <w:rFonts w:ascii="Arial" w:hAnsi="Arial" w:cs="Arial"/>
          <w:sz w:val="20"/>
          <w:szCs w:val="20"/>
        </w:rPr>
      </w:pPr>
      <w:r w:rsidRPr="00D903C2">
        <w:rPr>
          <w:rFonts w:ascii="Arial" w:hAnsi="Arial" w:cs="Arial"/>
          <w:sz w:val="20"/>
          <w:szCs w:val="20"/>
        </w:rPr>
        <w:t>Exam 3 – Germany – 30%</w:t>
      </w:r>
    </w:p>
    <w:p w14:paraId="35588B2B" w14:textId="4D2E9AB2" w:rsidR="003C40E0" w:rsidRPr="00D903C2" w:rsidRDefault="00761FD4" w:rsidP="00605091">
      <w:pPr>
        <w:spacing w:after="0" w:line="240" w:lineRule="auto"/>
        <w:rPr>
          <w:rFonts w:ascii="Arial" w:hAnsi="Arial" w:cs="Arial"/>
          <w:sz w:val="20"/>
          <w:szCs w:val="20"/>
        </w:rPr>
      </w:pPr>
      <w:r w:rsidRPr="00D903C2">
        <w:rPr>
          <w:rFonts w:ascii="Arial" w:hAnsi="Arial" w:cs="Arial"/>
          <w:sz w:val="20"/>
          <w:szCs w:val="20"/>
        </w:rPr>
        <w:t>All</w:t>
      </w:r>
      <w:r w:rsidR="00EA14A3" w:rsidRPr="00D903C2">
        <w:rPr>
          <w:rFonts w:ascii="Arial" w:hAnsi="Arial" w:cs="Arial"/>
          <w:sz w:val="20"/>
          <w:szCs w:val="20"/>
        </w:rPr>
        <w:t xml:space="preserve"> exams will be sat in Summer 202</w:t>
      </w:r>
      <w:r w:rsidR="000C4DA0">
        <w:rPr>
          <w:rFonts w:ascii="Arial" w:hAnsi="Arial" w:cs="Arial"/>
          <w:sz w:val="20"/>
          <w:szCs w:val="20"/>
        </w:rPr>
        <w:t>3</w:t>
      </w:r>
    </w:p>
    <w:p w14:paraId="20DFC478" w14:textId="77777777" w:rsidR="005A144B" w:rsidRPr="00D903C2" w:rsidRDefault="005A144B" w:rsidP="005A144B">
      <w:pPr>
        <w:spacing w:after="0" w:line="240" w:lineRule="auto"/>
        <w:rPr>
          <w:rFonts w:ascii="Arial" w:hAnsi="Arial" w:cs="Arial"/>
          <w:sz w:val="20"/>
          <w:szCs w:val="20"/>
        </w:rPr>
      </w:pPr>
    </w:p>
    <w:p w14:paraId="4380ECE3" w14:textId="77777777" w:rsidR="003C40E0" w:rsidRPr="00D903C2" w:rsidRDefault="003C40E0" w:rsidP="005A144B">
      <w:pPr>
        <w:spacing w:after="0" w:line="240" w:lineRule="auto"/>
        <w:rPr>
          <w:rFonts w:ascii="Arial" w:hAnsi="Arial" w:cs="Arial"/>
          <w:b/>
          <w:sz w:val="20"/>
          <w:szCs w:val="20"/>
        </w:rPr>
      </w:pPr>
      <w:r w:rsidRPr="00D903C2">
        <w:rPr>
          <w:rFonts w:ascii="Arial" w:hAnsi="Arial" w:cs="Arial"/>
          <w:b/>
          <w:sz w:val="20"/>
          <w:szCs w:val="20"/>
        </w:rPr>
        <w:t>REVISION</w:t>
      </w:r>
    </w:p>
    <w:p w14:paraId="7A214FCC" w14:textId="040F93CA" w:rsidR="00DA50A2" w:rsidRDefault="00761FD4" w:rsidP="005A144B">
      <w:pPr>
        <w:spacing w:after="0" w:line="240" w:lineRule="auto"/>
        <w:rPr>
          <w:rFonts w:ascii="Arial" w:hAnsi="Arial" w:cs="Arial"/>
          <w:sz w:val="20"/>
          <w:szCs w:val="20"/>
        </w:rPr>
      </w:pPr>
      <w:r w:rsidRPr="00D903C2">
        <w:rPr>
          <w:rFonts w:ascii="Arial" w:hAnsi="Arial" w:cs="Arial"/>
          <w:sz w:val="20"/>
          <w:szCs w:val="20"/>
        </w:rPr>
        <w:t>We aim to</w:t>
      </w:r>
      <w:r w:rsidR="00E23837" w:rsidRPr="00D903C2">
        <w:rPr>
          <w:rFonts w:ascii="Arial" w:hAnsi="Arial" w:cs="Arial"/>
          <w:sz w:val="20"/>
          <w:szCs w:val="20"/>
        </w:rPr>
        <w:t xml:space="preserve"> finish teaching by </w:t>
      </w:r>
      <w:r w:rsidR="00EA14A3" w:rsidRPr="00D903C2">
        <w:rPr>
          <w:rFonts w:ascii="Arial" w:hAnsi="Arial" w:cs="Arial"/>
          <w:sz w:val="20"/>
          <w:szCs w:val="20"/>
        </w:rPr>
        <w:t>February Half Term</w:t>
      </w:r>
      <w:r w:rsidR="00E23837" w:rsidRPr="00D903C2">
        <w:rPr>
          <w:rFonts w:ascii="Arial" w:hAnsi="Arial" w:cs="Arial"/>
          <w:sz w:val="20"/>
          <w:szCs w:val="20"/>
        </w:rPr>
        <w:t xml:space="preserve"> 20</w:t>
      </w:r>
      <w:r w:rsidR="00803E75">
        <w:rPr>
          <w:rFonts w:ascii="Arial" w:hAnsi="Arial" w:cs="Arial"/>
          <w:sz w:val="20"/>
          <w:szCs w:val="20"/>
        </w:rPr>
        <w:t>23</w:t>
      </w:r>
      <w:r w:rsidRPr="00D903C2">
        <w:rPr>
          <w:rFonts w:ascii="Arial" w:hAnsi="Arial" w:cs="Arial"/>
          <w:sz w:val="20"/>
          <w:szCs w:val="20"/>
        </w:rPr>
        <w:t xml:space="preserve">. This will allow teachers to start revision </w:t>
      </w:r>
      <w:r w:rsidR="00EA14A3" w:rsidRPr="00D903C2">
        <w:rPr>
          <w:rFonts w:ascii="Arial" w:hAnsi="Arial" w:cs="Arial"/>
          <w:sz w:val="20"/>
          <w:szCs w:val="20"/>
        </w:rPr>
        <w:t>after the break</w:t>
      </w:r>
      <w:r w:rsidRPr="00D903C2">
        <w:rPr>
          <w:rFonts w:ascii="Arial" w:hAnsi="Arial" w:cs="Arial"/>
          <w:sz w:val="20"/>
          <w:szCs w:val="20"/>
        </w:rPr>
        <w:t xml:space="preserve">. We offer </w:t>
      </w:r>
      <w:r w:rsidR="00E23837" w:rsidRPr="00D903C2">
        <w:rPr>
          <w:rFonts w:ascii="Arial" w:hAnsi="Arial" w:cs="Arial"/>
          <w:sz w:val="20"/>
          <w:szCs w:val="20"/>
        </w:rPr>
        <w:t>revision sessions</w:t>
      </w:r>
      <w:r w:rsidRPr="00D903C2">
        <w:rPr>
          <w:rFonts w:ascii="Arial" w:hAnsi="Arial" w:cs="Arial"/>
          <w:sz w:val="20"/>
          <w:szCs w:val="20"/>
        </w:rPr>
        <w:t xml:space="preserve"> and </w:t>
      </w:r>
      <w:r w:rsidR="00E23837" w:rsidRPr="00D903C2">
        <w:rPr>
          <w:rFonts w:ascii="Arial" w:hAnsi="Arial" w:cs="Arial"/>
          <w:sz w:val="20"/>
          <w:szCs w:val="20"/>
        </w:rPr>
        <w:t>evening s</w:t>
      </w:r>
      <w:r w:rsidRPr="00D903C2">
        <w:rPr>
          <w:rFonts w:ascii="Arial" w:hAnsi="Arial" w:cs="Arial"/>
          <w:sz w:val="20"/>
          <w:szCs w:val="20"/>
        </w:rPr>
        <w:t xml:space="preserve">chools to support revision. </w:t>
      </w:r>
    </w:p>
    <w:p w14:paraId="5FE48ADB" w14:textId="40D420C6" w:rsidR="00DA50A2" w:rsidRDefault="00BB32BD" w:rsidP="005A144B">
      <w:pPr>
        <w:spacing w:after="0" w:line="240" w:lineRule="auto"/>
        <w:rPr>
          <w:rFonts w:ascii="Arial" w:hAnsi="Arial" w:cs="Arial"/>
          <w:sz w:val="20"/>
          <w:szCs w:val="20"/>
        </w:rPr>
      </w:pPr>
      <w:r w:rsidRPr="00D903C2">
        <w:rPr>
          <w:rFonts w:ascii="Arial" w:hAnsi="Arial" w:cs="Arial"/>
          <w:sz w:val="20"/>
          <w:szCs w:val="20"/>
        </w:rPr>
        <w:t xml:space="preserve">We will also provide students with bespoke revision packs which support students to reach their potential. </w:t>
      </w:r>
      <w:r w:rsidR="00DA50A2">
        <w:rPr>
          <w:rFonts w:ascii="Arial" w:hAnsi="Arial" w:cs="Arial"/>
          <w:sz w:val="20"/>
          <w:szCs w:val="20"/>
        </w:rPr>
        <w:t>These resources will be stored on students iPad either using the OneDrive app or the OneNote app.</w:t>
      </w:r>
    </w:p>
    <w:p w14:paraId="440C8A45" w14:textId="6AFF5173" w:rsidR="00E73775" w:rsidRPr="00D903C2" w:rsidRDefault="00BB32BD" w:rsidP="005A144B">
      <w:pPr>
        <w:spacing w:after="0" w:line="240" w:lineRule="auto"/>
        <w:rPr>
          <w:rFonts w:ascii="Arial" w:hAnsi="Arial" w:cs="Arial"/>
          <w:sz w:val="20"/>
          <w:szCs w:val="20"/>
        </w:rPr>
      </w:pPr>
      <w:r w:rsidRPr="00D903C2">
        <w:rPr>
          <w:rFonts w:ascii="Arial" w:hAnsi="Arial" w:cs="Arial"/>
          <w:sz w:val="20"/>
          <w:szCs w:val="20"/>
        </w:rPr>
        <w:t>Finally, w</w:t>
      </w:r>
      <w:r w:rsidR="00761FD4" w:rsidRPr="00D903C2">
        <w:rPr>
          <w:rFonts w:ascii="Arial" w:hAnsi="Arial" w:cs="Arial"/>
          <w:sz w:val="20"/>
          <w:szCs w:val="20"/>
        </w:rPr>
        <w:t xml:space="preserve">e also have a vast number of resources on </w:t>
      </w:r>
      <w:r w:rsidR="00E73775" w:rsidRPr="00D903C2">
        <w:rPr>
          <w:rFonts w:ascii="Arial" w:hAnsi="Arial" w:cs="Arial"/>
          <w:sz w:val="20"/>
          <w:szCs w:val="20"/>
        </w:rPr>
        <w:t>Firefly</w:t>
      </w:r>
      <w:r w:rsidR="00761FD4" w:rsidRPr="00D903C2">
        <w:rPr>
          <w:rFonts w:ascii="Arial" w:hAnsi="Arial" w:cs="Arial"/>
          <w:sz w:val="20"/>
          <w:szCs w:val="20"/>
        </w:rPr>
        <w:t xml:space="preserve"> which have been produced by the department. These include practice papers, revision guides and exemplar answers. </w:t>
      </w:r>
      <w:r w:rsidRPr="00D903C2">
        <w:rPr>
          <w:rFonts w:ascii="Arial" w:hAnsi="Arial" w:cs="Arial"/>
          <w:sz w:val="20"/>
          <w:szCs w:val="20"/>
        </w:rPr>
        <w:t>These can be found using the link below:</w:t>
      </w:r>
    </w:p>
    <w:p w14:paraId="30214FAF" w14:textId="77777777" w:rsidR="00BB32BD" w:rsidRPr="00D903C2" w:rsidRDefault="000C4DA0" w:rsidP="005A144B">
      <w:pPr>
        <w:spacing w:after="0" w:line="240" w:lineRule="auto"/>
        <w:rPr>
          <w:rFonts w:ascii="Arial" w:hAnsi="Arial" w:cs="Arial"/>
          <w:sz w:val="20"/>
          <w:szCs w:val="20"/>
        </w:rPr>
      </w:pPr>
      <w:hyperlink r:id="rId10" w:history="1">
        <w:r w:rsidR="00BB32BD" w:rsidRPr="00D903C2">
          <w:rPr>
            <w:rStyle w:val="Hyperlink"/>
            <w:rFonts w:ascii="Arial" w:hAnsi="Arial" w:cs="Arial"/>
            <w:sz w:val="20"/>
            <w:szCs w:val="20"/>
          </w:rPr>
          <w:t>https://jhs.fireflycloud.net/history/ks4/gcse-9-1-edexcel-history/revision-resources</w:t>
        </w:r>
      </w:hyperlink>
      <w:r w:rsidR="00BB32BD" w:rsidRPr="00D903C2">
        <w:rPr>
          <w:rFonts w:ascii="Arial" w:hAnsi="Arial" w:cs="Arial"/>
          <w:sz w:val="20"/>
          <w:szCs w:val="20"/>
        </w:rPr>
        <w:t xml:space="preserve"> </w:t>
      </w:r>
    </w:p>
    <w:p w14:paraId="08FAC585" w14:textId="77777777" w:rsidR="005A144B" w:rsidRPr="00D903C2" w:rsidRDefault="005A144B" w:rsidP="005A144B">
      <w:pPr>
        <w:spacing w:after="0" w:line="240" w:lineRule="auto"/>
        <w:rPr>
          <w:rFonts w:ascii="Arial" w:hAnsi="Arial" w:cs="Arial"/>
          <w:sz w:val="20"/>
          <w:szCs w:val="20"/>
        </w:rPr>
      </w:pPr>
    </w:p>
    <w:p w14:paraId="177823BC" w14:textId="77777777" w:rsidR="003C40E0" w:rsidRPr="00D903C2" w:rsidRDefault="003C40E0" w:rsidP="005A144B">
      <w:pPr>
        <w:spacing w:after="0" w:line="240" w:lineRule="auto"/>
        <w:rPr>
          <w:rFonts w:ascii="Arial" w:hAnsi="Arial" w:cs="Arial"/>
          <w:b/>
          <w:sz w:val="20"/>
          <w:szCs w:val="20"/>
        </w:rPr>
      </w:pPr>
      <w:r w:rsidRPr="00D903C2">
        <w:rPr>
          <w:rFonts w:ascii="Arial" w:hAnsi="Arial" w:cs="Arial"/>
          <w:b/>
          <w:sz w:val="20"/>
          <w:szCs w:val="20"/>
        </w:rPr>
        <w:t>HOW TO HELP YOUR CHILD IN HISTORY</w:t>
      </w:r>
    </w:p>
    <w:p w14:paraId="76FFA169" w14:textId="77777777" w:rsidR="00394756" w:rsidRPr="00D903C2" w:rsidRDefault="00394756" w:rsidP="00394756">
      <w:pPr>
        <w:spacing w:after="0" w:line="240" w:lineRule="auto"/>
        <w:rPr>
          <w:rFonts w:ascii="Arial" w:hAnsi="Arial" w:cs="Arial"/>
          <w:sz w:val="20"/>
          <w:szCs w:val="20"/>
        </w:rPr>
      </w:pPr>
      <w:r w:rsidRPr="00D903C2">
        <w:rPr>
          <w:rFonts w:ascii="Arial" w:hAnsi="Arial" w:cs="Arial"/>
          <w:sz w:val="20"/>
          <w:szCs w:val="20"/>
        </w:rPr>
        <w:t xml:space="preserve">The biggest help we can receive from parents is testing students on their knowledge. </w:t>
      </w:r>
    </w:p>
    <w:p w14:paraId="47E0293D" w14:textId="77777777" w:rsidR="003C40E0" w:rsidRPr="00D903C2" w:rsidRDefault="00394756" w:rsidP="005A144B">
      <w:pPr>
        <w:spacing w:after="0" w:line="240" w:lineRule="auto"/>
        <w:rPr>
          <w:rFonts w:ascii="Arial" w:hAnsi="Arial" w:cs="Arial"/>
          <w:sz w:val="20"/>
          <w:szCs w:val="20"/>
        </w:rPr>
      </w:pPr>
      <w:r w:rsidRPr="00D903C2">
        <w:rPr>
          <w:rFonts w:ascii="Arial" w:hAnsi="Arial" w:cs="Arial"/>
          <w:sz w:val="20"/>
          <w:szCs w:val="20"/>
        </w:rPr>
        <w:t>We have produced a series of knowledge quiz booklets. Please try to test students 3-4 times a week on a variety of topics. They</w:t>
      </w:r>
      <w:r w:rsidR="00761FD4" w:rsidRPr="00D903C2">
        <w:rPr>
          <w:rFonts w:ascii="Arial" w:hAnsi="Arial" w:cs="Arial"/>
          <w:sz w:val="20"/>
          <w:szCs w:val="20"/>
        </w:rPr>
        <w:t xml:space="preserve"> contain the key learning that everyone must know if they wish to achieve a good grade.</w:t>
      </w:r>
      <w:r w:rsidRPr="00D903C2">
        <w:rPr>
          <w:rFonts w:ascii="Arial" w:hAnsi="Arial" w:cs="Arial"/>
          <w:sz w:val="20"/>
          <w:szCs w:val="20"/>
        </w:rPr>
        <w:t xml:space="preserve"> </w:t>
      </w:r>
      <w:r w:rsidR="00BB32BD" w:rsidRPr="00D903C2">
        <w:rPr>
          <w:rFonts w:ascii="Arial" w:hAnsi="Arial" w:cs="Arial"/>
          <w:sz w:val="20"/>
          <w:szCs w:val="20"/>
        </w:rPr>
        <w:t>The knowledge test booklets can be found on Firefly</w:t>
      </w:r>
      <w:r w:rsidRPr="00D903C2">
        <w:rPr>
          <w:rFonts w:ascii="Arial" w:hAnsi="Arial" w:cs="Arial"/>
          <w:sz w:val="20"/>
          <w:szCs w:val="20"/>
        </w:rPr>
        <w:t xml:space="preserve">, </w:t>
      </w:r>
      <w:r w:rsidR="00BB32BD" w:rsidRPr="00D903C2">
        <w:rPr>
          <w:rFonts w:ascii="Arial" w:hAnsi="Arial" w:cs="Arial"/>
          <w:sz w:val="20"/>
          <w:szCs w:val="20"/>
        </w:rPr>
        <w:t>please use the link below:</w:t>
      </w:r>
    </w:p>
    <w:p w14:paraId="7D9AD8CE" w14:textId="24FA18E2" w:rsidR="00BB32BD" w:rsidRDefault="000C4DA0" w:rsidP="005A144B">
      <w:pPr>
        <w:spacing w:after="0" w:line="240" w:lineRule="auto"/>
        <w:rPr>
          <w:rStyle w:val="Hyperlink"/>
          <w:rFonts w:ascii="Arial" w:hAnsi="Arial" w:cs="Arial"/>
          <w:sz w:val="20"/>
          <w:szCs w:val="20"/>
        </w:rPr>
      </w:pPr>
      <w:hyperlink r:id="rId11" w:history="1">
        <w:r w:rsidR="00BB32BD" w:rsidRPr="00D903C2">
          <w:rPr>
            <w:rStyle w:val="Hyperlink"/>
            <w:rFonts w:ascii="Arial" w:hAnsi="Arial" w:cs="Arial"/>
            <w:sz w:val="20"/>
            <w:szCs w:val="20"/>
          </w:rPr>
          <w:t>https://jhs.fireflycloud.net/history/ks4/gcse-9-1-edexcel-history/revision-resources/knowledge-quiz-question-booklets</w:t>
        </w:r>
      </w:hyperlink>
    </w:p>
    <w:p w14:paraId="29995E7C" w14:textId="58DEA479" w:rsidR="00DA50A2" w:rsidRPr="00D903C2" w:rsidRDefault="00DA50A2" w:rsidP="005A144B">
      <w:pPr>
        <w:spacing w:after="0" w:line="240" w:lineRule="auto"/>
        <w:rPr>
          <w:rFonts w:ascii="Arial" w:hAnsi="Arial" w:cs="Arial"/>
          <w:sz w:val="20"/>
          <w:szCs w:val="20"/>
        </w:rPr>
      </w:pPr>
      <w:r w:rsidRPr="003C2CD0">
        <w:rPr>
          <w:rFonts w:ascii="Arial" w:hAnsi="Arial" w:cs="Arial"/>
          <w:sz w:val="20"/>
        </w:rPr>
        <w:t>These will also be emailed out via ParentMail. Please look out for emails from the History department.</w:t>
      </w:r>
      <w:r>
        <w:rPr>
          <w:rFonts w:ascii="Arial" w:hAnsi="Arial" w:cs="Arial"/>
          <w:sz w:val="20"/>
        </w:rPr>
        <w:t xml:space="preserve"> </w:t>
      </w:r>
    </w:p>
    <w:p w14:paraId="387C5A43" w14:textId="77777777" w:rsidR="00CB76B7" w:rsidRPr="00D903C2" w:rsidRDefault="00CB76B7" w:rsidP="005A144B">
      <w:pPr>
        <w:spacing w:after="0" w:line="240" w:lineRule="auto"/>
        <w:rPr>
          <w:rFonts w:ascii="Arial" w:hAnsi="Arial" w:cs="Arial"/>
          <w:sz w:val="20"/>
          <w:szCs w:val="20"/>
        </w:rPr>
      </w:pPr>
    </w:p>
    <w:p w14:paraId="159F86E5" w14:textId="77777777" w:rsidR="00317585" w:rsidRPr="00D903C2" w:rsidRDefault="00D038B3" w:rsidP="00CB76B7">
      <w:pPr>
        <w:spacing w:after="0" w:line="240" w:lineRule="auto"/>
        <w:rPr>
          <w:rFonts w:ascii="Arial" w:hAnsi="Arial" w:cs="Arial"/>
          <w:sz w:val="20"/>
          <w:szCs w:val="20"/>
        </w:rPr>
      </w:pPr>
      <w:r w:rsidRPr="00D903C2">
        <w:rPr>
          <w:rFonts w:ascii="Arial" w:hAnsi="Arial" w:cs="Arial"/>
          <w:sz w:val="20"/>
          <w:szCs w:val="20"/>
        </w:rPr>
        <w:t xml:space="preserve">Also encourage your child to access the revision resources on </w:t>
      </w:r>
      <w:r w:rsidR="00E73775" w:rsidRPr="00D903C2">
        <w:rPr>
          <w:rFonts w:ascii="Arial" w:hAnsi="Arial" w:cs="Arial"/>
          <w:sz w:val="20"/>
          <w:szCs w:val="20"/>
        </w:rPr>
        <w:t>Firefly</w:t>
      </w:r>
      <w:r w:rsidRPr="00D903C2">
        <w:rPr>
          <w:rFonts w:ascii="Arial" w:hAnsi="Arial" w:cs="Arial"/>
          <w:sz w:val="20"/>
          <w:szCs w:val="20"/>
        </w:rPr>
        <w:t>. These include practice question booklets which will help students with exam technique and resources such as revision cards which you could help to test student’s knowledge at home.</w:t>
      </w:r>
    </w:p>
    <w:p w14:paraId="2406CEC4" w14:textId="77777777" w:rsidR="00394756" w:rsidRPr="00D903C2" w:rsidRDefault="00394756" w:rsidP="00CB76B7">
      <w:pPr>
        <w:spacing w:after="0" w:line="240" w:lineRule="auto"/>
        <w:rPr>
          <w:rFonts w:ascii="Arial" w:hAnsi="Arial" w:cs="Arial"/>
          <w:sz w:val="20"/>
          <w:szCs w:val="20"/>
        </w:rPr>
      </w:pPr>
    </w:p>
    <w:p w14:paraId="34370B4C" w14:textId="77777777" w:rsidR="00317585" w:rsidRPr="00D903C2" w:rsidRDefault="00BB32BD" w:rsidP="00CB76B7">
      <w:pPr>
        <w:spacing w:after="0" w:line="240" w:lineRule="auto"/>
        <w:rPr>
          <w:rFonts w:ascii="Arial" w:hAnsi="Arial" w:cs="Arial"/>
          <w:sz w:val="20"/>
          <w:szCs w:val="20"/>
        </w:rPr>
      </w:pPr>
      <w:r w:rsidRPr="00D903C2">
        <w:rPr>
          <w:rFonts w:ascii="Arial" w:hAnsi="Arial" w:cs="Arial"/>
          <w:sz w:val="20"/>
          <w:szCs w:val="20"/>
        </w:rPr>
        <w:t xml:space="preserve">Finally encouraging students to access the following resources will also help to improve their grades. </w:t>
      </w:r>
    </w:p>
    <w:p w14:paraId="619ECCFA" w14:textId="0EEFFE7B" w:rsidR="00394756" w:rsidRPr="0048416E" w:rsidRDefault="00394756" w:rsidP="0048416E">
      <w:pPr>
        <w:pStyle w:val="ListParagraph"/>
        <w:numPr>
          <w:ilvl w:val="0"/>
          <w:numId w:val="10"/>
        </w:numPr>
        <w:rPr>
          <w:rFonts w:ascii="Arial" w:hAnsi="Arial" w:cs="Arial"/>
          <w:sz w:val="20"/>
          <w:szCs w:val="20"/>
        </w:rPr>
      </w:pPr>
      <w:r w:rsidRPr="00D903C2">
        <w:rPr>
          <w:rFonts w:ascii="Arial" w:hAnsi="Arial" w:cs="Arial"/>
          <w:b/>
          <w:sz w:val="20"/>
          <w:szCs w:val="20"/>
        </w:rPr>
        <w:t>GCSE Pod</w:t>
      </w:r>
      <w:r w:rsidRPr="00D903C2">
        <w:rPr>
          <w:rFonts w:ascii="Arial" w:hAnsi="Arial" w:cs="Arial"/>
          <w:sz w:val="20"/>
          <w:szCs w:val="20"/>
        </w:rPr>
        <w:t xml:space="preserve"> - Students can use GCSE Pod to watch videos 3-5 minutes in length. The department has created question booklets that students answer. It would then benefit students to be tested on this knowledge – so please ask to see their booklets.</w:t>
      </w:r>
      <w:r w:rsidR="00DA50A2">
        <w:rPr>
          <w:rFonts w:ascii="Arial" w:hAnsi="Arial" w:cs="Arial"/>
          <w:sz w:val="20"/>
          <w:szCs w:val="20"/>
        </w:rPr>
        <w:t xml:space="preserve"> This can be accessed via their iPads and students should email their teachers if they have forgotten their login details.</w:t>
      </w:r>
      <w:r w:rsidR="0048416E">
        <w:rPr>
          <w:rFonts w:ascii="Arial" w:hAnsi="Arial" w:cs="Arial"/>
          <w:sz w:val="20"/>
          <w:szCs w:val="20"/>
        </w:rPr>
        <w:t xml:space="preserve"> </w:t>
      </w:r>
      <w:hyperlink r:id="rId12" w:history="1">
        <w:r w:rsidR="0048416E" w:rsidRPr="00646CE4">
          <w:rPr>
            <w:rStyle w:val="Hyperlink"/>
            <w:rFonts w:ascii="Arial" w:hAnsi="Arial" w:cs="Arial"/>
            <w:sz w:val="20"/>
            <w:szCs w:val="20"/>
          </w:rPr>
          <w:t>https://www.gcsepod.com/</w:t>
        </w:r>
      </w:hyperlink>
      <w:r w:rsidRPr="0048416E">
        <w:rPr>
          <w:rFonts w:ascii="Arial" w:hAnsi="Arial" w:cs="Arial"/>
          <w:sz w:val="20"/>
          <w:szCs w:val="20"/>
        </w:rPr>
        <w:t xml:space="preserve"> </w:t>
      </w:r>
    </w:p>
    <w:p w14:paraId="0BCAF33B" w14:textId="2873FC80" w:rsidR="00E73775" w:rsidRPr="0048416E" w:rsidRDefault="00394756" w:rsidP="0048416E">
      <w:pPr>
        <w:pStyle w:val="ListParagraph"/>
        <w:numPr>
          <w:ilvl w:val="0"/>
          <w:numId w:val="10"/>
        </w:numPr>
        <w:rPr>
          <w:rFonts w:ascii="Arial" w:hAnsi="Arial" w:cs="Arial"/>
          <w:sz w:val="20"/>
          <w:szCs w:val="20"/>
        </w:rPr>
      </w:pPr>
      <w:r w:rsidRPr="00D903C2">
        <w:rPr>
          <w:rFonts w:ascii="Arial" w:hAnsi="Arial" w:cs="Arial"/>
          <w:b/>
          <w:sz w:val="20"/>
          <w:szCs w:val="20"/>
        </w:rPr>
        <w:t>Pixl History App</w:t>
      </w:r>
      <w:r w:rsidRPr="00D903C2">
        <w:rPr>
          <w:rFonts w:ascii="Arial" w:hAnsi="Arial" w:cs="Arial"/>
          <w:sz w:val="20"/>
          <w:szCs w:val="20"/>
        </w:rPr>
        <w:t xml:space="preserve"> - Students have a login for the Pixl History app</w:t>
      </w:r>
      <w:r w:rsidR="00DA50A2">
        <w:rPr>
          <w:rFonts w:ascii="Arial" w:hAnsi="Arial" w:cs="Arial"/>
          <w:sz w:val="20"/>
          <w:szCs w:val="20"/>
        </w:rPr>
        <w:t xml:space="preserve"> which can be accessed via their iPads</w:t>
      </w:r>
      <w:r w:rsidRPr="00D903C2">
        <w:rPr>
          <w:rFonts w:ascii="Arial" w:hAnsi="Arial" w:cs="Arial"/>
          <w:sz w:val="20"/>
          <w:szCs w:val="20"/>
        </w:rPr>
        <w:t>. This can be accessed on a computer or via the app on a phone or tablet. This contains knowledge quizzes to test students’ knowledge on all topics.</w:t>
      </w:r>
      <w:r w:rsidR="0048416E">
        <w:rPr>
          <w:rFonts w:ascii="Arial" w:hAnsi="Arial" w:cs="Arial"/>
          <w:sz w:val="20"/>
          <w:szCs w:val="20"/>
        </w:rPr>
        <w:t xml:space="preserve"> </w:t>
      </w:r>
      <w:hyperlink r:id="rId13" w:history="1">
        <w:r w:rsidR="0048416E" w:rsidRPr="00646CE4">
          <w:rPr>
            <w:rStyle w:val="Hyperlink"/>
            <w:rFonts w:ascii="Arial" w:hAnsi="Arial" w:cs="Arial"/>
            <w:sz w:val="20"/>
            <w:szCs w:val="20"/>
          </w:rPr>
          <w:t>https://historyapp.pixl.org.uk/History%20App2.html</w:t>
        </w:r>
      </w:hyperlink>
      <w:r w:rsidRPr="0048416E">
        <w:rPr>
          <w:rFonts w:ascii="Arial" w:hAnsi="Arial" w:cs="Arial"/>
          <w:sz w:val="20"/>
          <w:szCs w:val="20"/>
        </w:rPr>
        <w:t xml:space="preserve"> </w:t>
      </w:r>
    </w:p>
    <w:p w14:paraId="58D1F188" w14:textId="3495E8F1" w:rsidR="00DA50A2" w:rsidRPr="0048416E" w:rsidRDefault="00DA50A2" w:rsidP="0048416E">
      <w:pPr>
        <w:pStyle w:val="ListParagraph"/>
        <w:numPr>
          <w:ilvl w:val="0"/>
          <w:numId w:val="11"/>
        </w:numPr>
        <w:rPr>
          <w:rFonts w:ascii="Arial" w:hAnsi="Arial" w:cs="Arial"/>
          <w:sz w:val="20"/>
          <w:szCs w:val="20"/>
        </w:rPr>
      </w:pPr>
      <w:r>
        <w:rPr>
          <w:rFonts w:ascii="Arial" w:hAnsi="Arial" w:cs="Arial"/>
          <w:b/>
          <w:sz w:val="20"/>
          <w:szCs w:val="20"/>
        </w:rPr>
        <w:t xml:space="preserve">Massolit - </w:t>
      </w:r>
      <w:r>
        <w:rPr>
          <w:rFonts w:ascii="Arial" w:hAnsi="Arial" w:cs="Arial"/>
          <w:sz w:val="20"/>
          <w:szCs w:val="20"/>
        </w:rPr>
        <w:t>This resource contains a series of lectures on Ancient History. This will help students to recap their knowledge and extend their knowledge for the top grades. Students can sign up to the website using their @jhs.pkat.co.uk email address.</w:t>
      </w:r>
      <w:r w:rsidR="0048416E">
        <w:rPr>
          <w:rFonts w:ascii="Arial" w:hAnsi="Arial" w:cs="Arial"/>
          <w:sz w:val="20"/>
          <w:szCs w:val="20"/>
        </w:rPr>
        <w:t xml:space="preserve"> </w:t>
      </w:r>
      <w:hyperlink r:id="rId14" w:history="1">
        <w:r w:rsidR="0048416E" w:rsidRPr="00646CE4">
          <w:rPr>
            <w:rStyle w:val="Hyperlink"/>
            <w:rFonts w:ascii="Arial" w:hAnsi="Arial" w:cs="Arial"/>
            <w:sz w:val="20"/>
            <w:szCs w:val="20"/>
          </w:rPr>
          <w:t>https://massolit.io/</w:t>
        </w:r>
      </w:hyperlink>
      <w:r w:rsidRPr="0048416E">
        <w:rPr>
          <w:rFonts w:ascii="Arial" w:hAnsi="Arial" w:cs="Arial"/>
          <w:sz w:val="20"/>
          <w:szCs w:val="20"/>
        </w:rPr>
        <w:t xml:space="preserve"> </w:t>
      </w:r>
    </w:p>
    <w:p w14:paraId="6FE48819" w14:textId="4AB1477A" w:rsidR="00DA50A2" w:rsidRPr="0048416E" w:rsidRDefault="00DA50A2" w:rsidP="0048416E">
      <w:pPr>
        <w:pStyle w:val="ListParagraph"/>
        <w:numPr>
          <w:ilvl w:val="0"/>
          <w:numId w:val="11"/>
        </w:numPr>
        <w:rPr>
          <w:rFonts w:ascii="Arial" w:hAnsi="Arial" w:cs="Arial"/>
          <w:sz w:val="20"/>
          <w:szCs w:val="20"/>
        </w:rPr>
      </w:pPr>
      <w:r>
        <w:rPr>
          <w:rFonts w:ascii="Arial" w:hAnsi="Arial" w:cs="Arial"/>
          <w:b/>
          <w:sz w:val="20"/>
          <w:szCs w:val="20"/>
        </w:rPr>
        <w:t xml:space="preserve">Historical Association </w:t>
      </w:r>
      <w:r>
        <w:rPr>
          <w:rFonts w:ascii="Arial" w:hAnsi="Arial" w:cs="Arial"/>
          <w:sz w:val="20"/>
          <w:szCs w:val="20"/>
        </w:rPr>
        <w:t>– This resource contains a series of podcasts, articles and more to help students recap and extend their knowledge. Students should ask their teacher for the login details.</w:t>
      </w:r>
      <w:r w:rsidR="0048416E">
        <w:rPr>
          <w:rFonts w:ascii="Arial" w:hAnsi="Arial" w:cs="Arial"/>
          <w:sz w:val="20"/>
          <w:szCs w:val="20"/>
        </w:rPr>
        <w:t xml:space="preserve"> </w:t>
      </w:r>
      <w:hyperlink r:id="rId15" w:history="1">
        <w:r w:rsidR="0048416E" w:rsidRPr="00646CE4">
          <w:rPr>
            <w:rStyle w:val="Hyperlink"/>
            <w:rFonts w:ascii="Arial" w:hAnsi="Arial" w:cs="Arial"/>
            <w:sz w:val="20"/>
            <w:szCs w:val="20"/>
          </w:rPr>
          <w:t>https://www.history.org.uk/</w:t>
        </w:r>
      </w:hyperlink>
      <w:r w:rsidRPr="0048416E">
        <w:rPr>
          <w:rFonts w:ascii="Arial" w:hAnsi="Arial" w:cs="Arial"/>
          <w:sz w:val="20"/>
          <w:szCs w:val="20"/>
        </w:rPr>
        <w:t xml:space="preserve"> </w:t>
      </w:r>
    </w:p>
    <w:p w14:paraId="45F76C4A" w14:textId="4DC95939" w:rsidR="00DA50A2" w:rsidRPr="0048416E" w:rsidRDefault="00DA50A2" w:rsidP="0048416E">
      <w:pPr>
        <w:pStyle w:val="ListParagraph"/>
        <w:numPr>
          <w:ilvl w:val="0"/>
          <w:numId w:val="10"/>
        </w:numPr>
        <w:rPr>
          <w:rFonts w:ascii="Arial" w:hAnsi="Arial" w:cs="Arial"/>
          <w:sz w:val="20"/>
          <w:szCs w:val="20"/>
        </w:rPr>
      </w:pPr>
      <w:r>
        <w:rPr>
          <w:rFonts w:ascii="Arial" w:hAnsi="Arial" w:cs="Arial"/>
          <w:b/>
          <w:sz w:val="20"/>
          <w:szCs w:val="20"/>
        </w:rPr>
        <w:t xml:space="preserve">Educake </w:t>
      </w:r>
      <w:r>
        <w:rPr>
          <w:rFonts w:ascii="Arial" w:hAnsi="Arial" w:cs="Arial"/>
          <w:sz w:val="20"/>
          <w:szCs w:val="20"/>
        </w:rPr>
        <w:t xml:space="preserve"> - Student have a login for the Educake app which can be accessed via their iPads. Students can create their own self-marking quizzes which can be used for testing knowledge and finding areas they need to improve on.</w:t>
      </w:r>
      <w:r w:rsidR="0048416E">
        <w:rPr>
          <w:rFonts w:ascii="Arial" w:hAnsi="Arial" w:cs="Arial"/>
          <w:sz w:val="20"/>
          <w:szCs w:val="20"/>
        </w:rPr>
        <w:t xml:space="preserve"> </w:t>
      </w:r>
      <w:hyperlink r:id="rId16" w:history="1">
        <w:r w:rsidR="0048416E" w:rsidRPr="00646CE4">
          <w:rPr>
            <w:rStyle w:val="Hyperlink"/>
            <w:rFonts w:ascii="Arial" w:hAnsi="Arial" w:cs="Arial"/>
            <w:sz w:val="20"/>
            <w:szCs w:val="20"/>
          </w:rPr>
          <w:t>https://www.educake.co.uk/</w:t>
        </w:r>
      </w:hyperlink>
      <w:r w:rsidRPr="0048416E">
        <w:rPr>
          <w:rFonts w:ascii="Arial" w:hAnsi="Arial" w:cs="Arial"/>
          <w:sz w:val="20"/>
          <w:szCs w:val="20"/>
        </w:rPr>
        <w:t xml:space="preserve"> </w:t>
      </w:r>
    </w:p>
    <w:p w14:paraId="712A3691" w14:textId="77777777" w:rsidR="009A76CB" w:rsidRDefault="009A76CB" w:rsidP="00CB76B7">
      <w:pPr>
        <w:spacing w:after="0" w:line="240" w:lineRule="auto"/>
        <w:rPr>
          <w:rFonts w:ascii="Arial" w:hAnsi="Arial" w:cs="Arial"/>
          <w:b/>
          <w:sz w:val="20"/>
          <w:szCs w:val="20"/>
        </w:rPr>
      </w:pPr>
    </w:p>
    <w:p w14:paraId="3DBA4547" w14:textId="6FE64D23" w:rsidR="00317585" w:rsidRPr="00D903C2" w:rsidRDefault="00CB76B7" w:rsidP="00CB76B7">
      <w:pPr>
        <w:spacing w:after="0" w:line="240" w:lineRule="auto"/>
        <w:rPr>
          <w:rFonts w:ascii="Arial" w:hAnsi="Arial" w:cs="Arial"/>
          <w:b/>
          <w:sz w:val="20"/>
          <w:szCs w:val="20"/>
        </w:rPr>
      </w:pPr>
      <w:r w:rsidRPr="00D903C2">
        <w:rPr>
          <w:rFonts w:ascii="Arial" w:hAnsi="Arial" w:cs="Arial"/>
          <w:b/>
          <w:sz w:val="20"/>
          <w:szCs w:val="20"/>
        </w:rPr>
        <w:lastRenderedPageBreak/>
        <w:t xml:space="preserve">USEFUL </w:t>
      </w:r>
      <w:r w:rsidR="00394756" w:rsidRPr="00D903C2">
        <w:rPr>
          <w:rFonts w:ascii="Arial" w:hAnsi="Arial" w:cs="Arial"/>
          <w:b/>
          <w:sz w:val="20"/>
          <w:szCs w:val="20"/>
        </w:rPr>
        <w:t>REVISION GUIDES</w:t>
      </w:r>
    </w:p>
    <w:p w14:paraId="2E00850B" w14:textId="77777777" w:rsidR="00317585" w:rsidRPr="00D903C2" w:rsidRDefault="00317585" w:rsidP="00CB76B7">
      <w:pPr>
        <w:spacing w:after="0" w:line="240" w:lineRule="auto"/>
        <w:rPr>
          <w:rFonts w:ascii="Arial" w:hAnsi="Arial" w:cs="Arial"/>
          <w:sz w:val="20"/>
          <w:szCs w:val="20"/>
        </w:rPr>
      </w:pPr>
      <w:r w:rsidRPr="00D903C2">
        <w:rPr>
          <w:rFonts w:ascii="Arial" w:hAnsi="Arial" w:cs="Arial"/>
          <w:sz w:val="20"/>
          <w:szCs w:val="20"/>
        </w:rPr>
        <w:t>The department are recommending the following revision books for the Edexcel 9-1 course</w:t>
      </w:r>
      <w:r w:rsidR="00D903C2" w:rsidRPr="00D903C2">
        <w:rPr>
          <w:rFonts w:ascii="Arial" w:hAnsi="Arial" w:cs="Arial"/>
          <w:sz w:val="20"/>
          <w:szCs w:val="20"/>
        </w:rPr>
        <w:t xml:space="preserve"> to support achieving grades 5-1:</w:t>
      </w:r>
    </w:p>
    <w:p w14:paraId="64FCBF13" w14:textId="77777777" w:rsidR="00317585" w:rsidRPr="00D903C2" w:rsidRDefault="00D903C2" w:rsidP="00CB76B7">
      <w:pPr>
        <w:spacing w:after="0" w:line="240" w:lineRule="auto"/>
        <w:rPr>
          <w:rFonts w:ascii="Arial" w:hAnsi="Arial" w:cs="Arial"/>
          <w:sz w:val="20"/>
          <w:szCs w:val="20"/>
        </w:rPr>
      </w:pPr>
      <w:r w:rsidRPr="00D903C2">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05E5B42E" wp14:editId="583DECFA">
                <wp:simplePos x="0" y="0"/>
                <wp:positionH relativeFrom="column">
                  <wp:posOffset>-74428</wp:posOffset>
                </wp:positionH>
                <wp:positionV relativeFrom="paragraph">
                  <wp:posOffset>179070</wp:posOffset>
                </wp:positionV>
                <wp:extent cx="1573530" cy="2222205"/>
                <wp:effectExtent l="0" t="0" r="26670" b="26035"/>
                <wp:wrapNone/>
                <wp:docPr id="1" name="Rectangle 1"/>
                <wp:cNvGraphicFramePr/>
                <a:graphic xmlns:a="http://schemas.openxmlformats.org/drawingml/2006/main">
                  <a:graphicData uri="http://schemas.microsoft.com/office/word/2010/wordprocessingShape">
                    <wps:wsp>
                      <wps:cNvSpPr/>
                      <wps:spPr>
                        <a:xfrm>
                          <a:off x="0" y="0"/>
                          <a:ext cx="1573530" cy="2222205"/>
                        </a:xfrm>
                        <a:prstGeom prst="rect">
                          <a:avLst/>
                        </a:prstGeom>
                      </wps:spPr>
                      <wps:style>
                        <a:lnRef idx="2">
                          <a:schemeClr val="dk1"/>
                        </a:lnRef>
                        <a:fillRef idx="1">
                          <a:schemeClr val="lt1"/>
                        </a:fillRef>
                        <a:effectRef idx="0">
                          <a:schemeClr val="dk1"/>
                        </a:effectRef>
                        <a:fontRef idx="minor">
                          <a:schemeClr val="dk1"/>
                        </a:fontRef>
                      </wps:style>
                      <wps:txbx>
                        <w:txbxContent>
                          <w:p w14:paraId="0CD8F822" w14:textId="77777777" w:rsidR="00317585" w:rsidRDefault="00BE61DB" w:rsidP="00317585">
                            <w:pPr>
                              <w:jc w:val="center"/>
                              <w:rPr>
                                <w:sz w:val="18"/>
                              </w:rPr>
                            </w:pPr>
                            <w:r>
                              <w:rPr>
                                <w:noProof/>
                                <w:lang w:eastAsia="en-GB"/>
                              </w:rPr>
                              <w:drawing>
                                <wp:inline distT="0" distB="0" distL="0" distR="0" wp14:anchorId="75FCA8C0" wp14:editId="78E2D57B">
                                  <wp:extent cx="1072737" cy="1517567"/>
                                  <wp:effectExtent l="0" t="0" r="0" b="6985"/>
                                  <wp:docPr id="11" name="Picture 11" descr="Image result for 978-178908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978-17890828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6966" cy="1523549"/>
                                          </a:xfrm>
                                          <a:prstGeom prst="rect">
                                            <a:avLst/>
                                          </a:prstGeom>
                                          <a:noFill/>
                                          <a:ln>
                                            <a:noFill/>
                                          </a:ln>
                                        </pic:spPr>
                                      </pic:pic>
                                    </a:graphicData>
                                  </a:graphic>
                                </wp:inline>
                              </w:drawing>
                            </w:r>
                          </w:p>
                          <w:p w14:paraId="7AB3F97A" w14:textId="77777777" w:rsidR="00317585" w:rsidRPr="00317585" w:rsidRDefault="00317585" w:rsidP="00BE61DB">
                            <w:pPr>
                              <w:jc w:val="center"/>
                              <w:rPr>
                                <w:sz w:val="18"/>
                              </w:rPr>
                            </w:pPr>
                            <w:r w:rsidRPr="00317585">
                              <w:rPr>
                                <w:sz w:val="18"/>
                              </w:rPr>
                              <w:t xml:space="preserve">Unit 1: </w:t>
                            </w:r>
                            <w:r w:rsidR="00BE61DB">
                              <w:rPr>
                                <w:sz w:val="18"/>
                              </w:rPr>
                              <w:t>CGP Medicine in Britain c1250-Present</w:t>
                            </w:r>
                            <w:r w:rsidR="00BE61DB">
                              <w:rPr>
                                <w:sz w:val="18"/>
                              </w:rPr>
                              <w:br/>
                            </w:r>
                            <w:r w:rsidRPr="00317585">
                              <w:rPr>
                                <w:sz w:val="18"/>
                              </w:rPr>
                              <w:t xml:space="preserve">ISBN: </w:t>
                            </w:r>
                            <w:r w:rsidR="00BE61DB">
                              <w:rPr>
                                <w:rFonts w:cs="Arial"/>
                                <w:color w:val="000000" w:themeColor="text1"/>
                                <w:sz w:val="18"/>
                                <w:szCs w:val="23"/>
                                <w:shd w:val="clear" w:color="auto" w:fill="FFFFFF"/>
                              </w:rPr>
                              <w:t>978-1789082890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E5B42E" id="Rectangle 1" o:spid="_x0000_s1026" style="position:absolute;margin-left:-5.85pt;margin-top:14.1pt;width:123.9pt;height: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" fillcolor="white [3201]" strokecolor="black [3200]" strokeweight="2pt">
                <v:textbox>
                  <w:txbxContent>
                    <w:p w14:paraId="0CD8F822" w14:textId="77777777" w:rsidR="00317585" w:rsidRDefault="00BE61DB" w:rsidP="00317585">
                      <w:pPr>
                        <w:jc w:val="center"/>
                        <w:rPr>
                          <w:sz w:val="18"/>
                        </w:rPr>
                      </w:pPr>
                      <w:r>
                        <w:rPr>
                          <w:noProof/>
                          <w:lang w:eastAsia="en-GB"/>
                        </w:rPr>
                        <w:drawing>
                          <wp:inline distT="0" distB="0" distL="0" distR="0" wp14:anchorId="75FCA8C0" wp14:editId="78E2D57B">
                            <wp:extent cx="1072737" cy="1517567"/>
                            <wp:effectExtent l="0" t="0" r="0" b="6985"/>
                            <wp:docPr id="11" name="Picture 11" descr="Image result for 978-178908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978-17890828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6966" cy="1523549"/>
                                    </a:xfrm>
                                    <a:prstGeom prst="rect">
                                      <a:avLst/>
                                    </a:prstGeom>
                                    <a:noFill/>
                                    <a:ln>
                                      <a:noFill/>
                                    </a:ln>
                                  </pic:spPr>
                                </pic:pic>
                              </a:graphicData>
                            </a:graphic>
                          </wp:inline>
                        </w:drawing>
                      </w:r>
                    </w:p>
                    <w:p w14:paraId="7AB3F97A" w14:textId="77777777" w:rsidR="00317585" w:rsidRPr="00317585" w:rsidRDefault="00317585" w:rsidP="00BE61DB">
                      <w:pPr>
                        <w:jc w:val="center"/>
                        <w:rPr>
                          <w:sz w:val="18"/>
                        </w:rPr>
                      </w:pPr>
                      <w:r w:rsidRPr="00317585">
                        <w:rPr>
                          <w:sz w:val="18"/>
                        </w:rPr>
                        <w:t xml:space="preserve">Unit 1: </w:t>
                      </w:r>
                      <w:r w:rsidR="00BE61DB">
                        <w:rPr>
                          <w:sz w:val="18"/>
                        </w:rPr>
                        <w:t>CGP Medicine in Britain c1250-Present</w:t>
                      </w:r>
                      <w:r w:rsidR="00BE61DB">
                        <w:rPr>
                          <w:sz w:val="18"/>
                        </w:rPr>
                        <w:br/>
                      </w:r>
                      <w:r w:rsidRPr="00317585">
                        <w:rPr>
                          <w:sz w:val="18"/>
                        </w:rPr>
                        <w:t xml:space="preserve">ISBN: </w:t>
                      </w:r>
                      <w:r w:rsidR="00BE61DB">
                        <w:rPr>
                          <w:rFonts w:cs="Arial"/>
                          <w:color w:val="000000" w:themeColor="text1"/>
                          <w:sz w:val="18"/>
                          <w:szCs w:val="23"/>
                          <w:shd w:val="clear" w:color="auto" w:fill="FFFFFF"/>
                        </w:rPr>
                        <w:t>978-1789082890</w:t>
                      </w:r>
                    </w:p>
                  </w:txbxContent>
                </v:textbox>
              </v:rect>
            </w:pict>
          </mc:Fallback>
        </mc:AlternateContent>
      </w:r>
    </w:p>
    <w:p w14:paraId="4F3B3210" w14:textId="77777777" w:rsidR="00317585" w:rsidRPr="00D903C2" w:rsidRDefault="00D903C2" w:rsidP="00CB76B7">
      <w:pPr>
        <w:spacing w:after="0" w:line="240" w:lineRule="auto"/>
        <w:rPr>
          <w:rFonts w:ascii="Arial" w:hAnsi="Arial" w:cs="Arial"/>
          <w:sz w:val="20"/>
          <w:szCs w:val="20"/>
        </w:rPr>
      </w:pPr>
      <w:r w:rsidRPr="00D903C2">
        <w:rPr>
          <w:rFonts w:ascii="Arial" w:hAnsi="Arial" w:cs="Arial"/>
          <w:noProof/>
          <w:sz w:val="20"/>
          <w:szCs w:val="20"/>
          <w:lang w:eastAsia="en-GB"/>
        </w:rPr>
        <mc:AlternateContent>
          <mc:Choice Requires="wps">
            <w:drawing>
              <wp:anchor distT="0" distB="0" distL="114300" distR="114300" simplePos="0" relativeHeight="251664384" behindDoc="0" locked="0" layoutInCell="1" allowOverlap="1" wp14:anchorId="5AB9095C" wp14:editId="07A906C3">
                <wp:simplePos x="0" y="0"/>
                <wp:positionH relativeFrom="column">
                  <wp:posOffset>5305647</wp:posOffset>
                </wp:positionH>
                <wp:positionV relativeFrom="paragraph">
                  <wp:posOffset>18415</wp:posOffset>
                </wp:positionV>
                <wp:extent cx="1573530" cy="2221865"/>
                <wp:effectExtent l="0" t="0" r="26670" b="26035"/>
                <wp:wrapNone/>
                <wp:docPr id="4" name="Rectangle 4"/>
                <wp:cNvGraphicFramePr/>
                <a:graphic xmlns:a="http://schemas.openxmlformats.org/drawingml/2006/main">
                  <a:graphicData uri="http://schemas.microsoft.com/office/word/2010/wordprocessingShape">
                    <wps:wsp>
                      <wps:cNvSpPr/>
                      <wps:spPr>
                        <a:xfrm>
                          <a:off x="0" y="0"/>
                          <a:ext cx="1573530" cy="2221865"/>
                        </a:xfrm>
                        <a:prstGeom prst="rect">
                          <a:avLst/>
                        </a:prstGeom>
                      </wps:spPr>
                      <wps:style>
                        <a:lnRef idx="2">
                          <a:schemeClr val="dk1"/>
                        </a:lnRef>
                        <a:fillRef idx="1">
                          <a:schemeClr val="lt1"/>
                        </a:fillRef>
                        <a:effectRef idx="0">
                          <a:schemeClr val="dk1"/>
                        </a:effectRef>
                        <a:fontRef idx="minor">
                          <a:schemeClr val="dk1"/>
                        </a:fontRef>
                      </wps:style>
                      <wps:txbx>
                        <w:txbxContent>
                          <w:p w14:paraId="18EF7CCE" w14:textId="77777777" w:rsidR="00317585" w:rsidRPr="00BE61DB" w:rsidRDefault="00BE61DB" w:rsidP="00317585">
                            <w:pPr>
                              <w:jc w:val="center"/>
                              <w:rPr>
                                <w:sz w:val="18"/>
                                <w:szCs w:val="18"/>
                              </w:rPr>
                            </w:pPr>
                            <w:r>
                              <w:rPr>
                                <w:noProof/>
                                <w:lang w:eastAsia="en-GB"/>
                              </w:rPr>
                              <w:drawing>
                                <wp:inline distT="0" distB="0" distL="0" distR="0" wp14:anchorId="3124BE5B" wp14:editId="69A76779">
                                  <wp:extent cx="1051827" cy="1486894"/>
                                  <wp:effectExtent l="0" t="0" r="0" b="0"/>
                                  <wp:docPr id="12" name="Picture 12" descr="https://images-na.ssl-images-amazon.com/images/I/51BYxt8RbuL._SX35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na.ssl-images-amazon.com/images/I/51BYxt8RbuL._SX351_BO1,204,203,200_.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9617" cy="1497906"/>
                                          </a:xfrm>
                                          <a:prstGeom prst="rect">
                                            <a:avLst/>
                                          </a:prstGeom>
                                          <a:noFill/>
                                          <a:ln>
                                            <a:noFill/>
                                          </a:ln>
                                        </pic:spPr>
                                      </pic:pic>
                                    </a:graphicData>
                                  </a:graphic>
                                </wp:inline>
                              </w:drawing>
                            </w:r>
                          </w:p>
                          <w:p w14:paraId="3693B936" w14:textId="77777777" w:rsidR="00317585" w:rsidRPr="00BE61DB" w:rsidRDefault="00317585" w:rsidP="00317585">
                            <w:pPr>
                              <w:jc w:val="center"/>
                              <w:rPr>
                                <w:sz w:val="18"/>
                                <w:szCs w:val="18"/>
                              </w:rPr>
                            </w:pPr>
                            <w:r w:rsidRPr="00BE61DB">
                              <w:rPr>
                                <w:sz w:val="18"/>
                                <w:szCs w:val="18"/>
                              </w:rPr>
                              <w:t xml:space="preserve">Unit 4: </w:t>
                            </w:r>
                            <w:r w:rsidR="00BE61DB" w:rsidRPr="00BE61DB">
                              <w:rPr>
                                <w:sz w:val="18"/>
                                <w:szCs w:val="18"/>
                              </w:rPr>
                              <w:t xml:space="preserve">CGP Weimar and Nazi Germany </w:t>
                            </w:r>
                            <w:r w:rsidRPr="00BE61DB">
                              <w:rPr>
                                <w:sz w:val="18"/>
                                <w:szCs w:val="18"/>
                              </w:rPr>
                              <w:br/>
                            </w:r>
                            <w:r w:rsidRPr="00BE61DB">
                              <w:rPr>
                                <w:rFonts w:cstheme="minorHAnsi"/>
                                <w:sz w:val="18"/>
                                <w:szCs w:val="18"/>
                              </w:rPr>
                              <w:t xml:space="preserve">ISBN: </w:t>
                            </w:r>
                            <w:r w:rsidR="00BE61DB" w:rsidRPr="00BE61DB">
                              <w:rPr>
                                <w:rFonts w:cstheme="minorHAnsi"/>
                                <w:color w:val="333333"/>
                                <w:sz w:val="18"/>
                                <w:szCs w:val="18"/>
                                <w:shd w:val="clear" w:color="auto" w:fill="FFFFFF"/>
                              </w:rPr>
                              <w:t>978-1789082876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B9095C" id="Rectangle 4" o:spid="_x0000_s1027" style="position:absolute;margin-left:417.75pt;margin-top:1.45pt;width:123.9pt;height:174.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" fillcolor="white [3201]" strokecolor="black [3200]" strokeweight="2pt">
                <v:textbox>
                  <w:txbxContent>
                    <w:p w14:paraId="18EF7CCE" w14:textId="77777777" w:rsidR="00317585" w:rsidRPr="00BE61DB" w:rsidRDefault="00BE61DB" w:rsidP="00317585">
                      <w:pPr>
                        <w:jc w:val="center"/>
                        <w:rPr>
                          <w:sz w:val="18"/>
                          <w:szCs w:val="18"/>
                        </w:rPr>
                      </w:pPr>
                      <w:r>
                        <w:rPr>
                          <w:noProof/>
                          <w:lang w:eastAsia="en-GB"/>
                        </w:rPr>
                        <w:drawing>
                          <wp:inline distT="0" distB="0" distL="0" distR="0" wp14:anchorId="3124BE5B" wp14:editId="69A76779">
                            <wp:extent cx="1051827" cy="1486894"/>
                            <wp:effectExtent l="0" t="0" r="0" b="0"/>
                            <wp:docPr id="12" name="Picture 12" descr="https://images-na.ssl-images-amazon.com/images/I/51BYxt8RbuL._SX35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na.ssl-images-amazon.com/images/I/51BYxt8RbuL._SX351_BO1,204,203,200_.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9617" cy="1497906"/>
                                    </a:xfrm>
                                    <a:prstGeom prst="rect">
                                      <a:avLst/>
                                    </a:prstGeom>
                                    <a:noFill/>
                                    <a:ln>
                                      <a:noFill/>
                                    </a:ln>
                                  </pic:spPr>
                                </pic:pic>
                              </a:graphicData>
                            </a:graphic>
                          </wp:inline>
                        </w:drawing>
                      </w:r>
                    </w:p>
                    <w:p w14:paraId="3693B936" w14:textId="77777777" w:rsidR="00317585" w:rsidRPr="00BE61DB" w:rsidRDefault="00317585" w:rsidP="00317585">
                      <w:pPr>
                        <w:jc w:val="center"/>
                        <w:rPr>
                          <w:sz w:val="18"/>
                          <w:szCs w:val="18"/>
                        </w:rPr>
                      </w:pPr>
                      <w:r w:rsidRPr="00BE61DB">
                        <w:rPr>
                          <w:sz w:val="18"/>
                          <w:szCs w:val="18"/>
                        </w:rPr>
                        <w:t xml:space="preserve">Unit 4: </w:t>
                      </w:r>
                      <w:r w:rsidR="00BE61DB" w:rsidRPr="00BE61DB">
                        <w:rPr>
                          <w:sz w:val="18"/>
                          <w:szCs w:val="18"/>
                        </w:rPr>
                        <w:t xml:space="preserve">CGP Weimar and Nazi Germany </w:t>
                      </w:r>
                      <w:r w:rsidRPr="00BE61DB">
                        <w:rPr>
                          <w:sz w:val="18"/>
                          <w:szCs w:val="18"/>
                        </w:rPr>
                        <w:br/>
                      </w:r>
                      <w:r w:rsidRPr="00BE61DB">
                        <w:rPr>
                          <w:rFonts w:cstheme="minorHAnsi"/>
                          <w:sz w:val="18"/>
                          <w:szCs w:val="18"/>
                        </w:rPr>
                        <w:t xml:space="preserve">ISBN: </w:t>
                      </w:r>
                      <w:r w:rsidR="00BE61DB" w:rsidRPr="00BE61DB">
                        <w:rPr>
                          <w:rFonts w:cstheme="minorHAnsi"/>
                          <w:color w:val="333333"/>
                          <w:sz w:val="18"/>
                          <w:szCs w:val="18"/>
                          <w:shd w:val="clear" w:color="auto" w:fill="FFFFFF"/>
                        </w:rPr>
                        <w:t>978-1789082876</w:t>
                      </w:r>
                    </w:p>
                  </w:txbxContent>
                </v:textbox>
              </v:rect>
            </w:pict>
          </mc:Fallback>
        </mc:AlternateContent>
      </w:r>
      <w:r w:rsidRPr="00D903C2">
        <w:rPr>
          <w:rFonts w:ascii="Arial" w:hAnsi="Arial" w:cs="Arial"/>
          <w:noProof/>
          <w:sz w:val="20"/>
          <w:szCs w:val="20"/>
          <w:lang w:eastAsia="en-GB"/>
        </w:rPr>
        <mc:AlternateContent>
          <mc:Choice Requires="wps">
            <w:drawing>
              <wp:anchor distT="0" distB="0" distL="114300" distR="114300" simplePos="0" relativeHeight="251663360" behindDoc="0" locked="0" layoutInCell="1" allowOverlap="1" wp14:anchorId="7A750F5F" wp14:editId="77DBB9FA">
                <wp:simplePos x="0" y="0"/>
                <wp:positionH relativeFrom="column">
                  <wp:posOffset>3487479</wp:posOffset>
                </wp:positionH>
                <wp:positionV relativeFrom="paragraph">
                  <wp:posOffset>18415</wp:posOffset>
                </wp:positionV>
                <wp:extent cx="1573530" cy="2221865"/>
                <wp:effectExtent l="0" t="0" r="26670" b="26035"/>
                <wp:wrapNone/>
                <wp:docPr id="3" name="Rectangle 3"/>
                <wp:cNvGraphicFramePr/>
                <a:graphic xmlns:a="http://schemas.openxmlformats.org/drawingml/2006/main">
                  <a:graphicData uri="http://schemas.microsoft.com/office/word/2010/wordprocessingShape">
                    <wps:wsp>
                      <wps:cNvSpPr/>
                      <wps:spPr>
                        <a:xfrm>
                          <a:off x="0" y="0"/>
                          <a:ext cx="1573530" cy="2221865"/>
                        </a:xfrm>
                        <a:prstGeom prst="rect">
                          <a:avLst/>
                        </a:prstGeom>
                      </wps:spPr>
                      <wps:style>
                        <a:lnRef idx="2">
                          <a:schemeClr val="dk1"/>
                        </a:lnRef>
                        <a:fillRef idx="1">
                          <a:schemeClr val="lt1"/>
                        </a:fillRef>
                        <a:effectRef idx="0">
                          <a:schemeClr val="dk1"/>
                        </a:effectRef>
                        <a:fontRef idx="minor">
                          <a:schemeClr val="dk1"/>
                        </a:fontRef>
                      </wps:style>
                      <wps:txbx>
                        <w:txbxContent>
                          <w:p w14:paraId="7E0B686E" w14:textId="77777777" w:rsidR="00317585" w:rsidRDefault="00BE61DB" w:rsidP="00317585">
                            <w:pPr>
                              <w:jc w:val="center"/>
                              <w:rPr>
                                <w:sz w:val="18"/>
                                <w:szCs w:val="18"/>
                              </w:rPr>
                            </w:pPr>
                            <w:r>
                              <w:rPr>
                                <w:noProof/>
                                <w:lang w:eastAsia="en-GB"/>
                              </w:rPr>
                              <w:drawing>
                                <wp:inline distT="0" distB="0" distL="0" distR="0" wp14:anchorId="5639728F" wp14:editId="74ECBD79">
                                  <wp:extent cx="1073134" cy="1517015"/>
                                  <wp:effectExtent l="0" t="0" r="0" b="6985"/>
                                  <wp:docPr id="15" name="Picture 15" descr="https://images-na.ssl-images-amazon.com/images/I/51Q6V5%2BU3TL._SX35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na.ssl-images-amazon.com/images/I/51Q6V5%2BU3TL._SX351_BO1,204,203,200_.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1951" cy="1529479"/>
                                          </a:xfrm>
                                          <a:prstGeom prst="rect">
                                            <a:avLst/>
                                          </a:prstGeom>
                                          <a:noFill/>
                                          <a:ln>
                                            <a:noFill/>
                                          </a:ln>
                                        </pic:spPr>
                                      </pic:pic>
                                    </a:graphicData>
                                  </a:graphic>
                                </wp:inline>
                              </w:drawing>
                            </w:r>
                          </w:p>
                          <w:p w14:paraId="16B24BF5" w14:textId="77777777" w:rsidR="00317585" w:rsidRPr="00BE61DB" w:rsidRDefault="00317585" w:rsidP="00317585">
                            <w:pPr>
                              <w:jc w:val="center"/>
                              <w:rPr>
                                <w:rFonts w:cstheme="minorHAnsi"/>
                                <w:sz w:val="18"/>
                                <w:szCs w:val="18"/>
                              </w:rPr>
                            </w:pPr>
                            <w:r w:rsidRPr="00BE61DB">
                              <w:rPr>
                                <w:rFonts w:cstheme="minorHAnsi"/>
                                <w:sz w:val="18"/>
                                <w:szCs w:val="18"/>
                              </w:rPr>
                              <w:t xml:space="preserve">Unit 3: </w:t>
                            </w:r>
                            <w:r w:rsidR="00BE61DB" w:rsidRPr="00BE61DB">
                              <w:rPr>
                                <w:rFonts w:cstheme="minorHAnsi"/>
                                <w:sz w:val="18"/>
                                <w:szCs w:val="18"/>
                              </w:rPr>
                              <w:t>CGP</w:t>
                            </w:r>
                            <w:r w:rsidRPr="00BE61DB">
                              <w:rPr>
                                <w:rFonts w:cstheme="minorHAnsi"/>
                                <w:sz w:val="18"/>
                                <w:szCs w:val="18"/>
                              </w:rPr>
                              <w:t xml:space="preserve"> Superpower Relations 1941-1991</w:t>
                            </w:r>
                            <w:r w:rsidRPr="00BE61DB">
                              <w:rPr>
                                <w:rFonts w:cstheme="minorHAnsi"/>
                                <w:sz w:val="18"/>
                                <w:szCs w:val="18"/>
                              </w:rPr>
                              <w:br/>
                              <w:t xml:space="preserve">ISBN: </w:t>
                            </w:r>
                            <w:r w:rsidR="00BE61DB" w:rsidRPr="00BE61DB">
                              <w:rPr>
                                <w:rFonts w:cstheme="minorHAnsi"/>
                                <w:color w:val="333333"/>
                                <w:sz w:val="18"/>
                                <w:szCs w:val="18"/>
                                <w:shd w:val="clear" w:color="auto" w:fill="FFFFFF"/>
                              </w:rPr>
                              <w:t>978-1789082883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750F5F" id="Rectangle 3" o:spid="_x0000_s1028" style="position:absolute;margin-left:274.6pt;margin-top:1.45pt;width:123.9pt;height:17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" fillcolor="white [3201]" strokecolor="black [3200]" strokeweight="2pt">
                <v:textbox>
                  <w:txbxContent>
                    <w:p w14:paraId="7E0B686E" w14:textId="77777777" w:rsidR="00317585" w:rsidRDefault="00BE61DB" w:rsidP="00317585">
                      <w:pPr>
                        <w:jc w:val="center"/>
                        <w:rPr>
                          <w:sz w:val="18"/>
                          <w:szCs w:val="18"/>
                        </w:rPr>
                      </w:pPr>
                      <w:r>
                        <w:rPr>
                          <w:noProof/>
                          <w:lang w:eastAsia="en-GB"/>
                        </w:rPr>
                        <w:drawing>
                          <wp:inline distT="0" distB="0" distL="0" distR="0" wp14:anchorId="5639728F" wp14:editId="74ECBD79">
                            <wp:extent cx="1073134" cy="1517015"/>
                            <wp:effectExtent l="0" t="0" r="0" b="6985"/>
                            <wp:docPr id="15" name="Picture 15" descr="https://images-na.ssl-images-amazon.com/images/I/51Q6V5%2BU3TL._SX35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na.ssl-images-amazon.com/images/I/51Q6V5%2BU3TL._SX351_BO1,204,203,200_.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1951" cy="1529479"/>
                                    </a:xfrm>
                                    <a:prstGeom prst="rect">
                                      <a:avLst/>
                                    </a:prstGeom>
                                    <a:noFill/>
                                    <a:ln>
                                      <a:noFill/>
                                    </a:ln>
                                  </pic:spPr>
                                </pic:pic>
                              </a:graphicData>
                            </a:graphic>
                          </wp:inline>
                        </w:drawing>
                      </w:r>
                    </w:p>
                    <w:p w14:paraId="16B24BF5" w14:textId="77777777" w:rsidR="00317585" w:rsidRPr="00BE61DB" w:rsidRDefault="00317585" w:rsidP="00317585">
                      <w:pPr>
                        <w:jc w:val="center"/>
                        <w:rPr>
                          <w:rFonts w:cstheme="minorHAnsi"/>
                          <w:sz w:val="18"/>
                          <w:szCs w:val="18"/>
                        </w:rPr>
                      </w:pPr>
                      <w:r w:rsidRPr="00BE61DB">
                        <w:rPr>
                          <w:rFonts w:cstheme="minorHAnsi"/>
                          <w:sz w:val="18"/>
                          <w:szCs w:val="18"/>
                        </w:rPr>
                        <w:t xml:space="preserve">Unit 3: </w:t>
                      </w:r>
                      <w:r w:rsidR="00BE61DB" w:rsidRPr="00BE61DB">
                        <w:rPr>
                          <w:rFonts w:cstheme="minorHAnsi"/>
                          <w:sz w:val="18"/>
                          <w:szCs w:val="18"/>
                        </w:rPr>
                        <w:t>CGP</w:t>
                      </w:r>
                      <w:r w:rsidRPr="00BE61DB">
                        <w:rPr>
                          <w:rFonts w:cstheme="minorHAnsi"/>
                          <w:sz w:val="18"/>
                          <w:szCs w:val="18"/>
                        </w:rPr>
                        <w:t xml:space="preserve"> Superpower Relations 1941-1991</w:t>
                      </w:r>
                      <w:r w:rsidRPr="00BE61DB">
                        <w:rPr>
                          <w:rFonts w:cstheme="minorHAnsi"/>
                          <w:sz w:val="18"/>
                          <w:szCs w:val="18"/>
                        </w:rPr>
                        <w:br/>
                        <w:t xml:space="preserve">ISBN: </w:t>
                      </w:r>
                      <w:r w:rsidR="00BE61DB" w:rsidRPr="00BE61DB">
                        <w:rPr>
                          <w:rFonts w:cstheme="minorHAnsi"/>
                          <w:color w:val="333333"/>
                          <w:sz w:val="18"/>
                          <w:szCs w:val="18"/>
                          <w:shd w:val="clear" w:color="auto" w:fill="FFFFFF"/>
                        </w:rPr>
                        <w:t>978-1789082883</w:t>
                      </w:r>
                    </w:p>
                  </w:txbxContent>
                </v:textbox>
              </v:rect>
            </w:pict>
          </mc:Fallback>
        </mc:AlternateContent>
      </w:r>
      <w:r w:rsidRPr="00D903C2">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437A9F6F" wp14:editId="524349A7">
                <wp:simplePos x="0" y="0"/>
                <wp:positionH relativeFrom="column">
                  <wp:posOffset>1743740</wp:posOffset>
                </wp:positionH>
                <wp:positionV relativeFrom="paragraph">
                  <wp:posOffset>18415</wp:posOffset>
                </wp:positionV>
                <wp:extent cx="1573530" cy="2221865"/>
                <wp:effectExtent l="0" t="0" r="26670" b="26035"/>
                <wp:wrapNone/>
                <wp:docPr id="2" name="Rectangle 2"/>
                <wp:cNvGraphicFramePr/>
                <a:graphic xmlns:a="http://schemas.openxmlformats.org/drawingml/2006/main">
                  <a:graphicData uri="http://schemas.microsoft.com/office/word/2010/wordprocessingShape">
                    <wps:wsp>
                      <wps:cNvSpPr/>
                      <wps:spPr>
                        <a:xfrm>
                          <a:off x="0" y="0"/>
                          <a:ext cx="1573530" cy="2221865"/>
                        </a:xfrm>
                        <a:prstGeom prst="rect">
                          <a:avLst/>
                        </a:prstGeom>
                      </wps:spPr>
                      <wps:style>
                        <a:lnRef idx="2">
                          <a:schemeClr val="dk1"/>
                        </a:lnRef>
                        <a:fillRef idx="1">
                          <a:schemeClr val="lt1"/>
                        </a:fillRef>
                        <a:effectRef idx="0">
                          <a:schemeClr val="dk1"/>
                        </a:effectRef>
                        <a:fontRef idx="minor">
                          <a:schemeClr val="dk1"/>
                        </a:fontRef>
                      </wps:style>
                      <wps:txbx>
                        <w:txbxContent>
                          <w:p w14:paraId="3E12F85A" w14:textId="77777777" w:rsidR="00317585" w:rsidRDefault="00BE61DB" w:rsidP="00317585">
                            <w:pPr>
                              <w:jc w:val="center"/>
                            </w:pPr>
                            <w:r>
                              <w:rPr>
                                <w:noProof/>
                                <w:lang w:eastAsia="en-GB"/>
                              </w:rPr>
                              <w:drawing>
                                <wp:inline distT="0" distB="0" distL="0" distR="0" wp14:anchorId="392DCFE1" wp14:editId="2D8CCD92">
                                  <wp:extent cx="1079950" cy="1526650"/>
                                  <wp:effectExtent l="0" t="0" r="6350" b="0"/>
                                  <wp:docPr id="16" name="Picture 16" descr="https://images-na.ssl-images-amazon.com/images/I/51-PVPPzVmL._SX35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na.ssl-images-amazon.com/images/I/51-PVPPzVmL._SX351_BO1,204,203,200_.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1375" cy="1542800"/>
                                          </a:xfrm>
                                          <a:prstGeom prst="rect">
                                            <a:avLst/>
                                          </a:prstGeom>
                                          <a:noFill/>
                                          <a:ln>
                                            <a:noFill/>
                                          </a:ln>
                                        </pic:spPr>
                                      </pic:pic>
                                    </a:graphicData>
                                  </a:graphic>
                                </wp:inline>
                              </w:drawing>
                            </w:r>
                          </w:p>
                          <w:p w14:paraId="78CE5F65" w14:textId="77777777" w:rsidR="00317585" w:rsidRPr="00BE61DB" w:rsidRDefault="00317585" w:rsidP="00317585">
                            <w:pPr>
                              <w:jc w:val="center"/>
                              <w:rPr>
                                <w:rFonts w:cstheme="minorHAnsi"/>
                                <w:sz w:val="18"/>
                                <w:szCs w:val="18"/>
                              </w:rPr>
                            </w:pPr>
                            <w:r w:rsidRPr="00BE61DB">
                              <w:rPr>
                                <w:rFonts w:cstheme="minorHAnsi"/>
                                <w:sz w:val="18"/>
                                <w:szCs w:val="18"/>
                              </w:rPr>
                              <w:t xml:space="preserve">Unit 2: </w:t>
                            </w:r>
                            <w:r w:rsidR="00BE61DB" w:rsidRPr="00BE61DB">
                              <w:rPr>
                                <w:rFonts w:cstheme="minorHAnsi"/>
                                <w:sz w:val="18"/>
                                <w:szCs w:val="18"/>
                              </w:rPr>
                              <w:t>CGP</w:t>
                            </w:r>
                            <w:r w:rsidRPr="00BE61DB">
                              <w:rPr>
                                <w:rFonts w:cstheme="minorHAnsi"/>
                                <w:sz w:val="18"/>
                                <w:szCs w:val="18"/>
                              </w:rPr>
                              <w:t xml:space="preserve"> Anglo-Saxon and Norman England</w:t>
                            </w:r>
                            <w:r w:rsidRPr="00BE61DB">
                              <w:rPr>
                                <w:rFonts w:cstheme="minorHAnsi"/>
                                <w:sz w:val="18"/>
                                <w:szCs w:val="18"/>
                              </w:rPr>
                              <w:br/>
                              <w:t xml:space="preserve">ISBN: </w:t>
                            </w:r>
                            <w:r w:rsidR="00BE61DB" w:rsidRPr="00BE61DB">
                              <w:rPr>
                                <w:rFonts w:cstheme="minorHAnsi"/>
                                <w:color w:val="333333"/>
                                <w:sz w:val="18"/>
                                <w:szCs w:val="18"/>
                                <w:shd w:val="clear" w:color="auto" w:fill="FFFFFF"/>
                              </w:rPr>
                              <w:t>978-1789082937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7A9F6F" id="Rectangle 2" o:spid="_x0000_s1029" style="position:absolute;margin-left:137.3pt;margin-top:1.45pt;width:123.9pt;height:174.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" fillcolor="white [3201]" strokecolor="black [3200]" strokeweight="2pt">
                <v:textbox>
                  <w:txbxContent>
                    <w:p w14:paraId="3E12F85A" w14:textId="77777777" w:rsidR="00317585" w:rsidRDefault="00BE61DB" w:rsidP="00317585">
                      <w:pPr>
                        <w:jc w:val="center"/>
                      </w:pPr>
                      <w:r>
                        <w:rPr>
                          <w:noProof/>
                          <w:lang w:eastAsia="en-GB"/>
                        </w:rPr>
                        <w:drawing>
                          <wp:inline distT="0" distB="0" distL="0" distR="0" wp14:anchorId="392DCFE1" wp14:editId="2D8CCD92">
                            <wp:extent cx="1079950" cy="1526650"/>
                            <wp:effectExtent l="0" t="0" r="6350" b="0"/>
                            <wp:docPr id="16" name="Picture 16" descr="https://images-na.ssl-images-amazon.com/images/I/51-PVPPzVmL._SX35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na.ssl-images-amazon.com/images/I/51-PVPPzVmL._SX351_BO1,204,203,200_.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1375" cy="1542800"/>
                                    </a:xfrm>
                                    <a:prstGeom prst="rect">
                                      <a:avLst/>
                                    </a:prstGeom>
                                    <a:noFill/>
                                    <a:ln>
                                      <a:noFill/>
                                    </a:ln>
                                  </pic:spPr>
                                </pic:pic>
                              </a:graphicData>
                            </a:graphic>
                          </wp:inline>
                        </w:drawing>
                      </w:r>
                    </w:p>
                    <w:p w14:paraId="78CE5F65" w14:textId="77777777" w:rsidR="00317585" w:rsidRPr="00BE61DB" w:rsidRDefault="00317585" w:rsidP="00317585">
                      <w:pPr>
                        <w:jc w:val="center"/>
                        <w:rPr>
                          <w:rFonts w:cstheme="minorHAnsi"/>
                          <w:sz w:val="18"/>
                          <w:szCs w:val="18"/>
                        </w:rPr>
                      </w:pPr>
                      <w:r w:rsidRPr="00BE61DB">
                        <w:rPr>
                          <w:rFonts w:cstheme="minorHAnsi"/>
                          <w:sz w:val="18"/>
                          <w:szCs w:val="18"/>
                        </w:rPr>
                        <w:t xml:space="preserve">Unit 2: </w:t>
                      </w:r>
                      <w:r w:rsidR="00BE61DB" w:rsidRPr="00BE61DB">
                        <w:rPr>
                          <w:rFonts w:cstheme="minorHAnsi"/>
                          <w:sz w:val="18"/>
                          <w:szCs w:val="18"/>
                        </w:rPr>
                        <w:t>CGP</w:t>
                      </w:r>
                      <w:r w:rsidRPr="00BE61DB">
                        <w:rPr>
                          <w:rFonts w:cstheme="minorHAnsi"/>
                          <w:sz w:val="18"/>
                          <w:szCs w:val="18"/>
                        </w:rPr>
                        <w:t xml:space="preserve"> Anglo-Saxon and Norman England</w:t>
                      </w:r>
                      <w:r w:rsidRPr="00BE61DB">
                        <w:rPr>
                          <w:rFonts w:cstheme="minorHAnsi"/>
                          <w:sz w:val="18"/>
                          <w:szCs w:val="18"/>
                        </w:rPr>
                        <w:br/>
                        <w:t xml:space="preserve">ISBN: </w:t>
                      </w:r>
                      <w:r w:rsidR="00BE61DB" w:rsidRPr="00BE61DB">
                        <w:rPr>
                          <w:rFonts w:cstheme="minorHAnsi"/>
                          <w:color w:val="333333"/>
                          <w:sz w:val="18"/>
                          <w:szCs w:val="18"/>
                          <w:shd w:val="clear" w:color="auto" w:fill="FFFFFF"/>
                        </w:rPr>
                        <w:t>978-1789082937</w:t>
                      </w:r>
                    </w:p>
                  </w:txbxContent>
                </v:textbox>
              </v:rect>
            </w:pict>
          </mc:Fallback>
        </mc:AlternateContent>
      </w:r>
    </w:p>
    <w:p w14:paraId="2CFC7AD0" w14:textId="77777777" w:rsidR="00CB76B7" w:rsidRPr="00D903C2" w:rsidRDefault="00CB76B7" w:rsidP="005A144B">
      <w:pPr>
        <w:spacing w:after="0" w:line="240" w:lineRule="auto"/>
        <w:rPr>
          <w:rFonts w:ascii="Arial" w:hAnsi="Arial" w:cs="Arial"/>
          <w:sz w:val="20"/>
          <w:szCs w:val="20"/>
        </w:rPr>
      </w:pPr>
    </w:p>
    <w:p w14:paraId="6D003FB9" w14:textId="77777777" w:rsidR="005A144B" w:rsidRPr="00D903C2" w:rsidRDefault="005A144B" w:rsidP="005A144B">
      <w:pPr>
        <w:spacing w:after="0" w:line="240" w:lineRule="auto"/>
        <w:rPr>
          <w:rFonts w:ascii="Arial" w:hAnsi="Arial" w:cs="Arial"/>
          <w:sz w:val="20"/>
          <w:szCs w:val="20"/>
        </w:rPr>
      </w:pPr>
    </w:p>
    <w:p w14:paraId="3D9984F5" w14:textId="77777777" w:rsidR="00317585" w:rsidRPr="00D903C2" w:rsidRDefault="00317585" w:rsidP="005A144B">
      <w:pPr>
        <w:spacing w:after="0" w:line="240" w:lineRule="auto"/>
        <w:rPr>
          <w:rFonts w:ascii="Arial" w:hAnsi="Arial" w:cs="Arial"/>
          <w:sz w:val="20"/>
          <w:szCs w:val="20"/>
        </w:rPr>
      </w:pPr>
    </w:p>
    <w:p w14:paraId="458E8272" w14:textId="77777777" w:rsidR="00317585" w:rsidRPr="00D903C2" w:rsidRDefault="00317585" w:rsidP="005A144B">
      <w:pPr>
        <w:spacing w:after="0" w:line="240" w:lineRule="auto"/>
        <w:rPr>
          <w:rFonts w:ascii="Arial" w:hAnsi="Arial" w:cs="Arial"/>
          <w:sz w:val="20"/>
          <w:szCs w:val="20"/>
        </w:rPr>
      </w:pPr>
    </w:p>
    <w:p w14:paraId="072F2848" w14:textId="77777777" w:rsidR="00317585" w:rsidRPr="00D903C2" w:rsidRDefault="00317585" w:rsidP="005A144B">
      <w:pPr>
        <w:spacing w:after="0" w:line="240" w:lineRule="auto"/>
        <w:rPr>
          <w:rFonts w:ascii="Arial" w:hAnsi="Arial" w:cs="Arial"/>
          <w:sz w:val="20"/>
          <w:szCs w:val="20"/>
        </w:rPr>
      </w:pPr>
    </w:p>
    <w:p w14:paraId="372915F8" w14:textId="77777777" w:rsidR="00317585" w:rsidRPr="00D903C2" w:rsidRDefault="00317585" w:rsidP="005A144B">
      <w:pPr>
        <w:spacing w:after="0" w:line="240" w:lineRule="auto"/>
        <w:rPr>
          <w:rFonts w:ascii="Arial" w:hAnsi="Arial" w:cs="Arial"/>
          <w:sz w:val="20"/>
          <w:szCs w:val="20"/>
        </w:rPr>
      </w:pPr>
    </w:p>
    <w:p w14:paraId="3E3C8D55" w14:textId="77777777" w:rsidR="00317585" w:rsidRPr="00D903C2" w:rsidRDefault="00317585" w:rsidP="005A144B">
      <w:pPr>
        <w:spacing w:after="0" w:line="240" w:lineRule="auto"/>
        <w:rPr>
          <w:rFonts w:ascii="Arial" w:hAnsi="Arial" w:cs="Arial"/>
          <w:sz w:val="20"/>
          <w:szCs w:val="20"/>
        </w:rPr>
      </w:pPr>
    </w:p>
    <w:p w14:paraId="3406BF3C" w14:textId="77777777" w:rsidR="00317585" w:rsidRPr="00D903C2" w:rsidRDefault="00317585" w:rsidP="005A144B">
      <w:pPr>
        <w:spacing w:after="0" w:line="240" w:lineRule="auto"/>
        <w:rPr>
          <w:rFonts w:ascii="Arial" w:hAnsi="Arial" w:cs="Arial"/>
          <w:sz w:val="20"/>
          <w:szCs w:val="20"/>
        </w:rPr>
      </w:pPr>
    </w:p>
    <w:p w14:paraId="01E333F9" w14:textId="77777777" w:rsidR="00317585" w:rsidRPr="00D903C2" w:rsidRDefault="00317585" w:rsidP="005A144B">
      <w:pPr>
        <w:spacing w:after="0" w:line="240" w:lineRule="auto"/>
        <w:rPr>
          <w:rFonts w:ascii="Arial" w:hAnsi="Arial" w:cs="Arial"/>
          <w:sz w:val="20"/>
          <w:szCs w:val="20"/>
        </w:rPr>
      </w:pPr>
    </w:p>
    <w:p w14:paraId="044D7C67" w14:textId="77777777" w:rsidR="00317585" w:rsidRPr="00D903C2" w:rsidRDefault="00317585" w:rsidP="005A144B">
      <w:pPr>
        <w:spacing w:after="0" w:line="240" w:lineRule="auto"/>
        <w:rPr>
          <w:rFonts w:ascii="Arial" w:hAnsi="Arial" w:cs="Arial"/>
          <w:sz w:val="20"/>
          <w:szCs w:val="20"/>
        </w:rPr>
      </w:pPr>
    </w:p>
    <w:p w14:paraId="383DEDBB" w14:textId="77777777" w:rsidR="00317585" w:rsidRPr="00D903C2" w:rsidRDefault="00317585" w:rsidP="005A144B">
      <w:pPr>
        <w:spacing w:after="0" w:line="240" w:lineRule="auto"/>
        <w:rPr>
          <w:rFonts w:ascii="Arial" w:hAnsi="Arial" w:cs="Arial"/>
          <w:sz w:val="20"/>
          <w:szCs w:val="20"/>
        </w:rPr>
      </w:pPr>
    </w:p>
    <w:p w14:paraId="3AD5FF41" w14:textId="77777777" w:rsidR="00317585" w:rsidRPr="00D903C2" w:rsidRDefault="00317585" w:rsidP="005A144B">
      <w:pPr>
        <w:spacing w:after="0" w:line="240" w:lineRule="auto"/>
        <w:rPr>
          <w:rFonts w:ascii="Arial" w:hAnsi="Arial" w:cs="Arial"/>
          <w:sz w:val="20"/>
          <w:szCs w:val="20"/>
        </w:rPr>
      </w:pPr>
    </w:p>
    <w:p w14:paraId="3EAE3A61" w14:textId="77777777" w:rsidR="00D903C2" w:rsidRPr="00D903C2" w:rsidRDefault="00D903C2" w:rsidP="005A144B">
      <w:pPr>
        <w:spacing w:after="0" w:line="240" w:lineRule="auto"/>
        <w:rPr>
          <w:rFonts w:ascii="Arial" w:hAnsi="Arial" w:cs="Arial"/>
          <w:sz w:val="20"/>
          <w:szCs w:val="20"/>
        </w:rPr>
      </w:pPr>
    </w:p>
    <w:p w14:paraId="3D0265F1" w14:textId="77777777" w:rsidR="00D903C2" w:rsidRDefault="00D903C2" w:rsidP="00D903C2">
      <w:pPr>
        <w:spacing w:after="0" w:line="240" w:lineRule="auto"/>
        <w:rPr>
          <w:rFonts w:ascii="Arial" w:hAnsi="Arial" w:cs="Arial"/>
          <w:sz w:val="20"/>
          <w:szCs w:val="20"/>
        </w:rPr>
      </w:pPr>
    </w:p>
    <w:p w14:paraId="286A1FCD" w14:textId="77777777" w:rsidR="0048416E" w:rsidRDefault="0048416E" w:rsidP="00D903C2">
      <w:pPr>
        <w:spacing w:after="0" w:line="240" w:lineRule="auto"/>
        <w:rPr>
          <w:rFonts w:ascii="Arial" w:hAnsi="Arial" w:cs="Arial"/>
          <w:sz w:val="20"/>
          <w:szCs w:val="20"/>
        </w:rPr>
      </w:pPr>
    </w:p>
    <w:p w14:paraId="222DE505" w14:textId="77777777" w:rsidR="0048416E" w:rsidRDefault="0048416E" w:rsidP="00D903C2">
      <w:pPr>
        <w:spacing w:after="0" w:line="240" w:lineRule="auto"/>
        <w:rPr>
          <w:rFonts w:ascii="Arial" w:hAnsi="Arial" w:cs="Arial"/>
          <w:sz w:val="20"/>
          <w:szCs w:val="20"/>
        </w:rPr>
      </w:pPr>
    </w:p>
    <w:p w14:paraId="200DAC10" w14:textId="0A52B672" w:rsidR="00D903C2" w:rsidRPr="00D903C2" w:rsidRDefault="00D903C2" w:rsidP="00D903C2">
      <w:pPr>
        <w:spacing w:after="0" w:line="240" w:lineRule="auto"/>
        <w:rPr>
          <w:rFonts w:ascii="Arial" w:hAnsi="Arial" w:cs="Arial"/>
          <w:sz w:val="20"/>
          <w:szCs w:val="20"/>
        </w:rPr>
      </w:pPr>
      <w:r w:rsidRPr="00D903C2">
        <w:rPr>
          <w:rFonts w:ascii="Arial" w:hAnsi="Arial" w:cs="Arial"/>
          <w:sz w:val="20"/>
          <w:szCs w:val="20"/>
        </w:rPr>
        <w:t>The department are recommending the following revision books for the Edexcel 9-1 course to support achieving grades 9-6:</w:t>
      </w:r>
    </w:p>
    <w:p w14:paraId="478EAFAA" w14:textId="77777777" w:rsidR="00D903C2" w:rsidRPr="00D903C2" w:rsidRDefault="00D903C2" w:rsidP="00D903C2">
      <w:pPr>
        <w:spacing w:after="0" w:line="240" w:lineRule="auto"/>
        <w:rPr>
          <w:rFonts w:ascii="Arial" w:hAnsi="Arial" w:cs="Arial"/>
          <w:sz w:val="20"/>
          <w:szCs w:val="20"/>
        </w:rPr>
      </w:pPr>
    </w:p>
    <w:p w14:paraId="47F5DC08" w14:textId="77777777" w:rsidR="00D903C2" w:rsidRPr="00D903C2" w:rsidRDefault="00D903C2" w:rsidP="00D903C2">
      <w:pPr>
        <w:spacing w:after="0" w:line="240" w:lineRule="auto"/>
        <w:rPr>
          <w:rFonts w:ascii="Arial" w:hAnsi="Arial" w:cs="Arial"/>
          <w:sz w:val="20"/>
          <w:szCs w:val="20"/>
        </w:rPr>
      </w:pPr>
      <w:r w:rsidRPr="00D903C2">
        <w:rPr>
          <w:rFonts w:ascii="Arial" w:hAnsi="Arial" w:cs="Arial"/>
          <w:noProof/>
          <w:sz w:val="20"/>
          <w:szCs w:val="20"/>
          <w:lang w:eastAsia="en-GB"/>
        </w:rPr>
        <mc:AlternateContent>
          <mc:Choice Requires="wps">
            <w:drawing>
              <wp:anchor distT="0" distB="0" distL="114300" distR="114300" simplePos="0" relativeHeight="251672576" behindDoc="0" locked="0" layoutInCell="1" allowOverlap="1" wp14:anchorId="7A6D6DD2" wp14:editId="531B0F8B">
                <wp:simplePos x="0" y="0"/>
                <wp:positionH relativeFrom="column">
                  <wp:posOffset>5369442</wp:posOffset>
                </wp:positionH>
                <wp:positionV relativeFrom="paragraph">
                  <wp:posOffset>8048</wp:posOffset>
                </wp:positionV>
                <wp:extent cx="1573530" cy="2105025"/>
                <wp:effectExtent l="0" t="0" r="26670" b="28575"/>
                <wp:wrapNone/>
                <wp:docPr id="8" name="Rectangle 8"/>
                <wp:cNvGraphicFramePr/>
                <a:graphic xmlns:a="http://schemas.openxmlformats.org/drawingml/2006/main">
                  <a:graphicData uri="http://schemas.microsoft.com/office/word/2010/wordprocessingShape">
                    <wps:wsp>
                      <wps:cNvSpPr/>
                      <wps:spPr>
                        <a:xfrm>
                          <a:off x="0" y="0"/>
                          <a:ext cx="1573530" cy="2105025"/>
                        </a:xfrm>
                        <a:prstGeom prst="rect">
                          <a:avLst/>
                        </a:prstGeom>
                      </wps:spPr>
                      <wps:style>
                        <a:lnRef idx="2">
                          <a:schemeClr val="dk1"/>
                        </a:lnRef>
                        <a:fillRef idx="1">
                          <a:schemeClr val="lt1"/>
                        </a:fillRef>
                        <a:effectRef idx="0">
                          <a:schemeClr val="dk1"/>
                        </a:effectRef>
                        <a:fontRef idx="minor">
                          <a:schemeClr val="dk1"/>
                        </a:fontRef>
                      </wps:style>
                      <wps:txbx>
                        <w:txbxContent>
                          <w:p w14:paraId="392BED87" w14:textId="77777777" w:rsidR="00D903C2" w:rsidRPr="00BE61DB" w:rsidRDefault="00D903C2" w:rsidP="00D903C2">
                            <w:pPr>
                              <w:jc w:val="center"/>
                              <w:rPr>
                                <w:sz w:val="18"/>
                                <w:szCs w:val="18"/>
                              </w:rPr>
                            </w:pPr>
                            <w:r>
                              <w:rPr>
                                <w:noProof/>
                                <w:lang w:eastAsia="en-GB"/>
                              </w:rPr>
                              <w:drawing>
                                <wp:inline distT="0" distB="0" distL="0" distR="0" wp14:anchorId="0DB723EC" wp14:editId="45E9CBF5">
                                  <wp:extent cx="917279" cy="118412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28632" cy="1198780"/>
                                          </a:xfrm>
                                          <a:prstGeom prst="rect">
                                            <a:avLst/>
                                          </a:prstGeom>
                                        </pic:spPr>
                                      </pic:pic>
                                    </a:graphicData>
                                  </a:graphic>
                                </wp:inline>
                              </w:drawing>
                            </w:r>
                          </w:p>
                          <w:p w14:paraId="65442351" w14:textId="77777777" w:rsidR="00D903C2" w:rsidRPr="00BE61DB" w:rsidRDefault="00D903C2" w:rsidP="00D903C2">
                            <w:pPr>
                              <w:jc w:val="center"/>
                              <w:rPr>
                                <w:sz w:val="18"/>
                                <w:szCs w:val="18"/>
                              </w:rPr>
                            </w:pPr>
                            <w:r w:rsidRPr="00BE61DB">
                              <w:rPr>
                                <w:sz w:val="18"/>
                                <w:szCs w:val="18"/>
                              </w:rPr>
                              <w:t xml:space="preserve">Unit 4: </w:t>
                            </w:r>
                            <w:r>
                              <w:rPr>
                                <w:sz w:val="18"/>
                                <w:szCs w:val="18"/>
                              </w:rPr>
                              <w:t>Pearson Foundation</w:t>
                            </w:r>
                            <w:r w:rsidRPr="00BE61DB">
                              <w:rPr>
                                <w:sz w:val="18"/>
                                <w:szCs w:val="18"/>
                              </w:rPr>
                              <w:t xml:space="preserve"> Weimar and Nazi Germany </w:t>
                            </w:r>
                            <w:r w:rsidRPr="00BE61DB">
                              <w:rPr>
                                <w:sz w:val="18"/>
                                <w:szCs w:val="18"/>
                              </w:rPr>
                              <w:br/>
                            </w:r>
                            <w:r w:rsidRPr="00BE61DB">
                              <w:rPr>
                                <w:rFonts w:cstheme="minorHAnsi"/>
                                <w:sz w:val="18"/>
                                <w:szCs w:val="18"/>
                              </w:rPr>
                              <w:t xml:space="preserve">ISBN: </w:t>
                            </w:r>
                            <w:r w:rsidRPr="00D903C2">
                              <w:rPr>
                                <w:sz w:val="18"/>
                                <w:szCs w:val="18"/>
                              </w:rPr>
                              <w:t>9781292258331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6D6DD2" id="Rectangle 8" o:spid="_x0000_s1030" style="position:absolute;margin-left:422.8pt;margin-top:.65pt;width:123.9pt;height:165.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" fillcolor="white [3201]" strokecolor="black [3200]" strokeweight="2pt">
                <v:textbox>
                  <w:txbxContent>
                    <w:p w14:paraId="392BED87" w14:textId="77777777" w:rsidR="00D903C2" w:rsidRPr="00BE61DB" w:rsidRDefault="00D903C2" w:rsidP="00D903C2">
                      <w:pPr>
                        <w:jc w:val="center"/>
                        <w:rPr>
                          <w:sz w:val="18"/>
                          <w:szCs w:val="18"/>
                        </w:rPr>
                      </w:pPr>
                      <w:r>
                        <w:rPr>
                          <w:noProof/>
                          <w:lang w:eastAsia="en-GB"/>
                        </w:rPr>
                        <w:drawing>
                          <wp:inline distT="0" distB="0" distL="0" distR="0" wp14:anchorId="0DB723EC" wp14:editId="45E9CBF5">
                            <wp:extent cx="917279" cy="118412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28632" cy="1198780"/>
                                    </a:xfrm>
                                    <a:prstGeom prst="rect">
                                      <a:avLst/>
                                    </a:prstGeom>
                                  </pic:spPr>
                                </pic:pic>
                              </a:graphicData>
                            </a:graphic>
                          </wp:inline>
                        </w:drawing>
                      </w:r>
                    </w:p>
                    <w:p w14:paraId="65442351" w14:textId="77777777" w:rsidR="00D903C2" w:rsidRPr="00BE61DB" w:rsidRDefault="00D903C2" w:rsidP="00D903C2">
                      <w:pPr>
                        <w:jc w:val="center"/>
                        <w:rPr>
                          <w:sz w:val="18"/>
                          <w:szCs w:val="18"/>
                        </w:rPr>
                      </w:pPr>
                      <w:r w:rsidRPr="00BE61DB">
                        <w:rPr>
                          <w:sz w:val="18"/>
                          <w:szCs w:val="18"/>
                        </w:rPr>
                        <w:t xml:space="preserve">Unit 4: </w:t>
                      </w:r>
                      <w:r>
                        <w:rPr>
                          <w:sz w:val="18"/>
                          <w:szCs w:val="18"/>
                        </w:rPr>
                        <w:t>Pearson Foundation</w:t>
                      </w:r>
                      <w:r w:rsidRPr="00BE61DB">
                        <w:rPr>
                          <w:sz w:val="18"/>
                          <w:szCs w:val="18"/>
                        </w:rPr>
                        <w:t xml:space="preserve"> Weimar and Nazi Germany </w:t>
                      </w:r>
                      <w:r w:rsidRPr="00BE61DB">
                        <w:rPr>
                          <w:sz w:val="18"/>
                          <w:szCs w:val="18"/>
                        </w:rPr>
                        <w:br/>
                      </w:r>
                      <w:r w:rsidRPr="00BE61DB">
                        <w:rPr>
                          <w:rFonts w:cstheme="minorHAnsi"/>
                          <w:sz w:val="18"/>
                          <w:szCs w:val="18"/>
                        </w:rPr>
                        <w:t xml:space="preserve">ISBN: </w:t>
                      </w:r>
                      <w:r w:rsidRPr="00D903C2">
                        <w:rPr>
                          <w:sz w:val="18"/>
                          <w:szCs w:val="18"/>
                        </w:rPr>
                        <w:t>9781292258331</w:t>
                      </w:r>
                    </w:p>
                  </w:txbxContent>
                </v:textbox>
              </v:rect>
            </w:pict>
          </mc:Fallback>
        </mc:AlternateContent>
      </w:r>
      <w:r w:rsidRPr="00D903C2">
        <w:rPr>
          <w:rFonts w:ascii="Arial" w:hAnsi="Arial" w:cs="Arial"/>
          <w:noProof/>
          <w:sz w:val="20"/>
          <w:szCs w:val="20"/>
          <w:lang w:eastAsia="en-GB"/>
        </w:rPr>
        <mc:AlternateContent>
          <mc:Choice Requires="wps">
            <w:drawing>
              <wp:anchor distT="0" distB="0" distL="114300" distR="114300" simplePos="0" relativeHeight="251671552" behindDoc="0" locked="0" layoutInCell="1" allowOverlap="1" wp14:anchorId="503023E2" wp14:editId="61DD6D84">
                <wp:simplePos x="0" y="0"/>
                <wp:positionH relativeFrom="column">
                  <wp:posOffset>3583172</wp:posOffset>
                </wp:positionH>
                <wp:positionV relativeFrom="paragraph">
                  <wp:posOffset>6882</wp:posOffset>
                </wp:positionV>
                <wp:extent cx="1573530" cy="2115820"/>
                <wp:effectExtent l="0" t="0" r="26670" b="17780"/>
                <wp:wrapNone/>
                <wp:docPr id="7" name="Rectangle 7"/>
                <wp:cNvGraphicFramePr/>
                <a:graphic xmlns:a="http://schemas.openxmlformats.org/drawingml/2006/main">
                  <a:graphicData uri="http://schemas.microsoft.com/office/word/2010/wordprocessingShape">
                    <wps:wsp>
                      <wps:cNvSpPr/>
                      <wps:spPr>
                        <a:xfrm>
                          <a:off x="0" y="0"/>
                          <a:ext cx="1573530" cy="2115820"/>
                        </a:xfrm>
                        <a:prstGeom prst="rect">
                          <a:avLst/>
                        </a:prstGeom>
                      </wps:spPr>
                      <wps:style>
                        <a:lnRef idx="2">
                          <a:schemeClr val="dk1"/>
                        </a:lnRef>
                        <a:fillRef idx="1">
                          <a:schemeClr val="lt1"/>
                        </a:fillRef>
                        <a:effectRef idx="0">
                          <a:schemeClr val="dk1"/>
                        </a:effectRef>
                        <a:fontRef idx="minor">
                          <a:schemeClr val="dk1"/>
                        </a:fontRef>
                      </wps:style>
                      <wps:txbx>
                        <w:txbxContent>
                          <w:p w14:paraId="17121ABD" w14:textId="77777777" w:rsidR="00D903C2" w:rsidRDefault="00D903C2" w:rsidP="00D903C2">
                            <w:pPr>
                              <w:jc w:val="center"/>
                              <w:rPr>
                                <w:sz w:val="18"/>
                                <w:szCs w:val="18"/>
                              </w:rPr>
                            </w:pPr>
                            <w:r>
                              <w:rPr>
                                <w:noProof/>
                                <w:lang w:eastAsia="en-GB"/>
                              </w:rPr>
                              <w:drawing>
                                <wp:inline distT="0" distB="0" distL="0" distR="0" wp14:anchorId="35424AD3" wp14:editId="4B3D4BCE">
                                  <wp:extent cx="949177" cy="1190786"/>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54240" cy="1197137"/>
                                          </a:xfrm>
                                          <a:prstGeom prst="rect">
                                            <a:avLst/>
                                          </a:prstGeom>
                                        </pic:spPr>
                                      </pic:pic>
                                    </a:graphicData>
                                  </a:graphic>
                                </wp:inline>
                              </w:drawing>
                            </w:r>
                          </w:p>
                          <w:p w14:paraId="2C98846E" w14:textId="77777777" w:rsidR="00D903C2" w:rsidRPr="00BE61DB" w:rsidRDefault="00D903C2" w:rsidP="00D903C2">
                            <w:pPr>
                              <w:jc w:val="center"/>
                              <w:rPr>
                                <w:rFonts w:cstheme="minorHAnsi"/>
                                <w:sz w:val="18"/>
                                <w:szCs w:val="18"/>
                              </w:rPr>
                            </w:pPr>
                            <w:r w:rsidRPr="00BE61DB">
                              <w:rPr>
                                <w:rFonts w:cstheme="minorHAnsi"/>
                                <w:sz w:val="18"/>
                                <w:szCs w:val="18"/>
                              </w:rPr>
                              <w:t xml:space="preserve">Unit 3: </w:t>
                            </w:r>
                            <w:r>
                              <w:rPr>
                                <w:rFonts w:cstheme="minorHAnsi"/>
                                <w:sz w:val="18"/>
                                <w:szCs w:val="18"/>
                              </w:rPr>
                              <w:t>Pearson Foundation</w:t>
                            </w:r>
                            <w:r w:rsidRPr="00BE61DB">
                              <w:rPr>
                                <w:rFonts w:cstheme="minorHAnsi"/>
                                <w:sz w:val="18"/>
                                <w:szCs w:val="18"/>
                              </w:rPr>
                              <w:t xml:space="preserve"> Superpower Relations 1941-1991</w:t>
                            </w:r>
                            <w:r w:rsidRPr="00BE61DB">
                              <w:rPr>
                                <w:rFonts w:cstheme="minorHAnsi"/>
                                <w:sz w:val="18"/>
                                <w:szCs w:val="18"/>
                              </w:rPr>
                              <w:br/>
                              <w:t xml:space="preserve">ISBN: </w:t>
                            </w:r>
                            <w:r w:rsidRPr="00D903C2">
                              <w:rPr>
                                <w:sz w:val="18"/>
                                <w:szCs w:val="18"/>
                              </w:rPr>
                              <w:t>9781292258317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3023E2" id="Rectangle 7" o:spid="_x0000_s1031" style="position:absolute;margin-left:282.15pt;margin-top:.55pt;width:123.9pt;height:166.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" fillcolor="white [3201]" strokecolor="black [3200]" strokeweight="2pt">
                <v:textbox>
                  <w:txbxContent>
                    <w:p w14:paraId="17121ABD" w14:textId="77777777" w:rsidR="00D903C2" w:rsidRDefault="00D903C2" w:rsidP="00D903C2">
                      <w:pPr>
                        <w:jc w:val="center"/>
                        <w:rPr>
                          <w:sz w:val="18"/>
                          <w:szCs w:val="18"/>
                        </w:rPr>
                      </w:pPr>
                      <w:r>
                        <w:rPr>
                          <w:noProof/>
                          <w:lang w:eastAsia="en-GB"/>
                        </w:rPr>
                        <w:drawing>
                          <wp:inline distT="0" distB="0" distL="0" distR="0" wp14:anchorId="35424AD3" wp14:editId="4B3D4BCE">
                            <wp:extent cx="949177" cy="1190786"/>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54240" cy="1197137"/>
                                    </a:xfrm>
                                    <a:prstGeom prst="rect">
                                      <a:avLst/>
                                    </a:prstGeom>
                                  </pic:spPr>
                                </pic:pic>
                              </a:graphicData>
                            </a:graphic>
                          </wp:inline>
                        </w:drawing>
                      </w:r>
                    </w:p>
                    <w:p w14:paraId="2C98846E" w14:textId="77777777" w:rsidR="00D903C2" w:rsidRPr="00BE61DB" w:rsidRDefault="00D903C2" w:rsidP="00D903C2">
                      <w:pPr>
                        <w:jc w:val="center"/>
                        <w:rPr>
                          <w:rFonts w:cstheme="minorHAnsi"/>
                          <w:sz w:val="18"/>
                          <w:szCs w:val="18"/>
                        </w:rPr>
                      </w:pPr>
                      <w:r w:rsidRPr="00BE61DB">
                        <w:rPr>
                          <w:rFonts w:cstheme="minorHAnsi"/>
                          <w:sz w:val="18"/>
                          <w:szCs w:val="18"/>
                        </w:rPr>
                        <w:t xml:space="preserve">Unit 3: </w:t>
                      </w:r>
                      <w:r>
                        <w:rPr>
                          <w:rFonts w:cstheme="minorHAnsi"/>
                          <w:sz w:val="18"/>
                          <w:szCs w:val="18"/>
                        </w:rPr>
                        <w:t>Pearson Foundation</w:t>
                      </w:r>
                      <w:r w:rsidRPr="00BE61DB">
                        <w:rPr>
                          <w:rFonts w:cstheme="minorHAnsi"/>
                          <w:sz w:val="18"/>
                          <w:szCs w:val="18"/>
                        </w:rPr>
                        <w:t xml:space="preserve"> Superpower Relations 1941-1991</w:t>
                      </w:r>
                      <w:r w:rsidRPr="00BE61DB">
                        <w:rPr>
                          <w:rFonts w:cstheme="minorHAnsi"/>
                          <w:sz w:val="18"/>
                          <w:szCs w:val="18"/>
                        </w:rPr>
                        <w:br/>
                        <w:t xml:space="preserve">ISBN: </w:t>
                      </w:r>
                      <w:r w:rsidRPr="00D903C2">
                        <w:rPr>
                          <w:sz w:val="18"/>
                          <w:szCs w:val="18"/>
                        </w:rPr>
                        <w:t>9781292258317</w:t>
                      </w:r>
                    </w:p>
                  </w:txbxContent>
                </v:textbox>
              </v:rect>
            </w:pict>
          </mc:Fallback>
        </mc:AlternateContent>
      </w:r>
      <w:r w:rsidRPr="00D903C2">
        <w:rPr>
          <w:rFonts w:ascii="Arial" w:hAnsi="Arial" w:cs="Arial"/>
          <w:noProof/>
          <w:sz w:val="20"/>
          <w:szCs w:val="20"/>
          <w:lang w:eastAsia="en-GB"/>
        </w:rPr>
        <mc:AlternateContent>
          <mc:Choice Requires="wps">
            <w:drawing>
              <wp:anchor distT="0" distB="0" distL="114300" distR="114300" simplePos="0" relativeHeight="251670528" behindDoc="0" locked="0" layoutInCell="1" allowOverlap="1" wp14:anchorId="06BF47AF" wp14:editId="732DB92C">
                <wp:simplePos x="0" y="0"/>
                <wp:positionH relativeFrom="column">
                  <wp:posOffset>1796902</wp:posOffset>
                </wp:positionH>
                <wp:positionV relativeFrom="paragraph">
                  <wp:posOffset>6882</wp:posOffset>
                </wp:positionV>
                <wp:extent cx="1573530" cy="2115879"/>
                <wp:effectExtent l="0" t="0" r="26670" b="17780"/>
                <wp:wrapNone/>
                <wp:docPr id="6" name="Rectangle 6"/>
                <wp:cNvGraphicFramePr/>
                <a:graphic xmlns:a="http://schemas.openxmlformats.org/drawingml/2006/main">
                  <a:graphicData uri="http://schemas.microsoft.com/office/word/2010/wordprocessingShape">
                    <wps:wsp>
                      <wps:cNvSpPr/>
                      <wps:spPr>
                        <a:xfrm>
                          <a:off x="0" y="0"/>
                          <a:ext cx="1573530" cy="2115879"/>
                        </a:xfrm>
                        <a:prstGeom prst="rect">
                          <a:avLst/>
                        </a:prstGeom>
                      </wps:spPr>
                      <wps:style>
                        <a:lnRef idx="2">
                          <a:schemeClr val="dk1"/>
                        </a:lnRef>
                        <a:fillRef idx="1">
                          <a:schemeClr val="lt1"/>
                        </a:fillRef>
                        <a:effectRef idx="0">
                          <a:schemeClr val="dk1"/>
                        </a:effectRef>
                        <a:fontRef idx="minor">
                          <a:schemeClr val="dk1"/>
                        </a:fontRef>
                      </wps:style>
                      <wps:txbx>
                        <w:txbxContent>
                          <w:p w14:paraId="63E805B8" w14:textId="77777777" w:rsidR="00D903C2" w:rsidRDefault="00D903C2" w:rsidP="00D903C2">
                            <w:pPr>
                              <w:jc w:val="center"/>
                            </w:pPr>
                            <w:r>
                              <w:rPr>
                                <w:noProof/>
                                <w:lang w:eastAsia="en-GB"/>
                              </w:rPr>
                              <w:drawing>
                                <wp:inline distT="0" distB="0" distL="0" distR="0" wp14:anchorId="0991FECC" wp14:editId="40E88D3C">
                                  <wp:extent cx="1000125" cy="126331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006087" cy="1270847"/>
                                          </a:xfrm>
                                          <a:prstGeom prst="rect">
                                            <a:avLst/>
                                          </a:prstGeom>
                                        </pic:spPr>
                                      </pic:pic>
                                    </a:graphicData>
                                  </a:graphic>
                                </wp:inline>
                              </w:drawing>
                            </w:r>
                          </w:p>
                          <w:p w14:paraId="573049F8" w14:textId="77777777" w:rsidR="00D903C2" w:rsidRPr="00BE61DB" w:rsidRDefault="00D903C2" w:rsidP="00D903C2">
                            <w:pPr>
                              <w:jc w:val="center"/>
                              <w:rPr>
                                <w:rFonts w:cstheme="minorHAnsi"/>
                                <w:sz w:val="18"/>
                                <w:szCs w:val="18"/>
                              </w:rPr>
                            </w:pPr>
                            <w:r w:rsidRPr="00BE61DB">
                              <w:rPr>
                                <w:rFonts w:cstheme="minorHAnsi"/>
                                <w:sz w:val="18"/>
                                <w:szCs w:val="18"/>
                              </w:rPr>
                              <w:t xml:space="preserve">Unit 2: </w:t>
                            </w:r>
                            <w:r>
                              <w:rPr>
                                <w:rFonts w:cstheme="minorHAnsi"/>
                                <w:sz w:val="18"/>
                                <w:szCs w:val="18"/>
                              </w:rPr>
                              <w:t>Pearson Foundation</w:t>
                            </w:r>
                            <w:r w:rsidRPr="00BE61DB">
                              <w:rPr>
                                <w:rFonts w:cstheme="minorHAnsi"/>
                                <w:sz w:val="18"/>
                                <w:szCs w:val="18"/>
                              </w:rPr>
                              <w:t xml:space="preserve"> Anglo-Saxon and Norman England</w:t>
                            </w:r>
                            <w:r w:rsidRPr="00BE61DB">
                              <w:rPr>
                                <w:rFonts w:cstheme="minorHAnsi"/>
                                <w:sz w:val="18"/>
                                <w:szCs w:val="18"/>
                              </w:rPr>
                              <w:br/>
                            </w:r>
                            <w:r w:rsidRPr="00D903C2">
                              <w:rPr>
                                <w:rFonts w:cstheme="minorHAnsi"/>
                                <w:sz w:val="18"/>
                                <w:szCs w:val="18"/>
                              </w:rPr>
                              <w:t xml:space="preserve">ISBN: </w:t>
                            </w:r>
                            <w:r w:rsidRPr="00D903C2">
                              <w:rPr>
                                <w:sz w:val="18"/>
                                <w:szCs w:val="18"/>
                              </w:rPr>
                              <w:t>9781292350127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BF47AF" id="Rectangle 6" o:spid="_x0000_s1032" style="position:absolute;margin-left:141.5pt;margin-top:.55pt;width:123.9pt;height:166.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" fillcolor="white [3201]" strokecolor="black [3200]" strokeweight="2pt">
                <v:textbox>
                  <w:txbxContent>
                    <w:p w14:paraId="63E805B8" w14:textId="77777777" w:rsidR="00D903C2" w:rsidRDefault="00D903C2" w:rsidP="00D903C2">
                      <w:pPr>
                        <w:jc w:val="center"/>
                      </w:pPr>
                      <w:r>
                        <w:rPr>
                          <w:noProof/>
                          <w:lang w:eastAsia="en-GB"/>
                        </w:rPr>
                        <w:drawing>
                          <wp:inline distT="0" distB="0" distL="0" distR="0" wp14:anchorId="0991FECC" wp14:editId="40E88D3C">
                            <wp:extent cx="1000125" cy="126331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006087" cy="1270847"/>
                                    </a:xfrm>
                                    <a:prstGeom prst="rect">
                                      <a:avLst/>
                                    </a:prstGeom>
                                  </pic:spPr>
                                </pic:pic>
                              </a:graphicData>
                            </a:graphic>
                          </wp:inline>
                        </w:drawing>
                      </w:r>
                    </w:p>
                    <w:p w14:paraId="573049F8" w14:textId="77777777" w:rsidR="00D903C2" w:rsidRPr="00BE61DB" w:rsidRDefault="00D903C2" w:rsidP="00D903C2">
                      <w:pPr>
                        <w:jc w:val="center"/>
                        <w:rPr>
                          <w:rFonts w:cstheme="minorHAnsi"/>
                          <w:sz w:val="18"/>
                          <w:szCs w:val="18"/>
                        </w:rPr>
                      </w:pPr>
                      <w:r w:rsidRPr="00BE61DB">
                        <w:rPr>
                          <w:rFonts w:cstheme="minorHAnsi"/>
                          <w:sz w:val="18"/>
                          <w:szCs w:val="18"/>
                        </w:rPr>
                        <w:t xml:space="preserve">Unit 2: </w:t>
                      </w:r>
                      <w:r>
                        <w:rPr>
                          <w:rFonts w:cstheme="minorHAnsi"/>
                          <w:sz w:val="18"/>
                          <w:szCs w:val="18"/>
                        </w:rPr>
                        <w:t>Pearson Foundation</w:t>
                      </w:r>
                      <w:r w:rsidRPr="00BE61DB">
                        <w:rPr>
                          <w:rFonts w:cstheme="minorHAnsi"/>
                          <w:sz w:val="18"/>
                          <w:szCs w:val="18"/>
                        </w:rPr>
                        <w:t xml:space="preserve"> Anglo-Saxon and Norman England</w:t>
                      </w:r>
                      <w:r w:rsidRPr="00BE61DB">
                        <w:rPr>
                          <w:rFonts w:cstheme="minorHAnsi"/>
                          <w:sz w:val="18"/>
                          <w:szCs w:val="18"/>
                        </w:rPr>
                        <w:br/>
                      </w:r>
                      <w:r w:rsidRPr="00D903C2">
                        <w:rPr>
                          <w:rFonts w:cstheme="minorHAnsi"/>
                          <w:sz w:val="18"/>
                          <w:szCs w:val="18"/>
                        </w:rPr>
                        <w:t xml:space="preserve">ISBN: </w:t>
                      </w:r>
                      <w:r w:rsidRPr="00D903C2">
                        <w:rPr>
                          <w:sz w:val="18"/>
                          <w:szCs w:val="18"/>
                        </w:rPr>
                        <w:t>9781292350127</w:t>
                      </w:r>
                    </w:p>
                  </w:txbxContent>
                </v:textbox>
              </v:rect>
            </w:pict>
          </mc:Fallback>
        </mc:AlternateContent>
      </w:r>
      <w:r w:rsidRPr="00D903C2">
        <w:rPr>
          <w:rFonts w:ascii="Arial" w:hAnsi="Arial" w:cs="Arial"/>
          <w:noProof/>
          <w:sz w:val="20"/>
          <w:szCs w:val="20"/>
          <w:lang w:eastAsia="en-GB"/>
        </w:rPr>
        <mc:AlternateContent>
          <mc:Choice Requires="wps">
            <w:drawing>
              <wp:anchor distT="0" distB="0" distL="114300" distR="114300" simplePos="0" relativeHeight="251669504" behindDoc="0" locked="0" layoutInCell="1" allowOverlap="1" wp14:anchorId="3C25BA75" wp14:editId="0E6EDC85">
                <wp:simplePos x="0" y="0"/>
                <wp:positionH relativeFrom="margin">
                  <wp:align>left</wp:align>
                </wp:positionH>
                <wp:positionV relativeFrom="paragraph">
                  <wp:posOffset>11164</wp:posOffset>
                </wp:positionV>
                <wp:extent cx="1573530" cy="2105246"/>
                <wp:effectExtent l="0" t="0" r="26670" b="28575"/>
                <wp:wrapNone/>
                <wp:docPr id="5" name="Rectangle 5"/>
                <wp:cNvGraphicFramePr/>
                <a:graphic xmlns:a="http://schemas.openxmlformats.org/drawingml/2006/main">
                  <a:graphicData uri="http://schemas.microsoft.com/office/word/2010/wordprocessingShape">
                    <wps:wsp>
                      <wps:cNvSpPr/>
                      <wps:spPr>
                        <a:xfrm>
                          <a:off x="0" y="0"/>
                          <a:ext cx="1573530" cy="2105246"/>
                        </a:xfrm>
                        <a:prstGeom prst="rect">
                          <a:avLst/>
                        </a:prstGeom>
                      </wps:spPr>
                      <wps:style>
                        <a:lnRef idx="2">
                          <a:schemeClr val="dk1"/>
                        </a:lnRef>
                        <a:fillRef idx="1">
                          <a:schemeClr val="lt1"/>
                        </a:fillRef>
                        <a:effectRef idx="0">
                          <a:schemeClr val="dk1"/>
                        </a:effectRef>
                        <a:fontRef idx="minor">
                          <a:schemeClr val="dk1"/>
                        </a:fontRef>
                      </wps:style>
                      <wps:txbx>
                        <w:txbxContent>
                          <w:p w14:paraId="7DEC0457" w14:textId="77777777" w:rsidR="00D903C2" w:rsidRDefault="00D903C2" w:rsidP="00D903C2">
                            <w:pPr>
                              <w:jc w:val="center"/>
                              <w:rPr>
                                <w:sz w:val="18"/>
                              </w:rPr>
                            </w:pPr>
                            <w:r>
                              <w:rPr>
                                <w:noProof/>
                                <w:lang w:eastAsia="en-GB"/>
                              </w:rPr>
                              <w:drawing>
                                <wp:inline distT="0" distB="0" distL="0" distR="0" wp14:anchorId="347F0852" wp14:editId="086EFD3F">
                                  <wp:extent cx="981075" cy="1212965"/>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88823" cy="1222544"/>
                                          </a:xfrm>
                                          <a:prstGeom prst="rect">
                                            <a:avLst/>
                                          </a:prstGeom>
                                        </pic:spPr>
                                      </pic:pic>
                                    </a:graphicData>
                                  </a:graphic>
                                </wp:inline>
                              </w:drawing>
                            </w:r>
                          </w:p>
                          <w:p w14:paraId="626F8958" w14:textId="77777777" w:rsidR="00D903C2" w:rsidRPr="00317585" w:rsidRDefault="00D903C2" w:rsidP="00D903C2">
                            <w:pPr>
                              <w:jc w:val="center"/>
                              <w:rPr>
                                <w:sz w:val="18"/>
                              </w:rPr>
                            </w:pPr>
                            <w:r w:rsidRPr="00317585">
                              <w:rPr>
                                <w:sz w:val="18"/>
                              </w:rPr>
                              <w:t xml:space="preserve">Unit 1: </w:t>
                            </w:r>
                            <w:r>
                              <w:rPr>
                                <w:sz w:val="18"/>
                              </w:rPr>
                              <w:t>Pearson Foundation Medicine in Britain c1250-Present</w:t>
                            </w:r>
                            <w:r>
                              <w:rPr>
                                <w:sz w:val="18"/>
                              </w:rPr>
                              <w:br/>
                            </w:r>
                            <w:r w:rsidRPr="00317585">
                              <w:rPr>
                                <w:sz w:val="18"/>
                              </w:rPr>
                              <w:t xml:space="preserve">ISBN: </w:t>
                            </w:r>
                            <w:r w:rsidRPr="00D903C2">
                              <w:rPr>
                                <w:sz w:val="18"/>
                              </w:rPr>
                              <w:t>9781292258348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25BA75" id="Rectangle 5" o:spid="_x0000_s1033" style="position:absolute;margin-left:0;margin-top:.9pt;width:123.9pt;height:165.7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" fillcolor="white [3201]" strokecolor="black [3200]" strokeweight="2pt">
                <v:textbox>
                  <w:txbxContent>
                    <w:p w14:paraId="7DEC0457" w14:textId="77777777" w:rsidR="00D903C2" w:rsidRDefault="00D903C2" w:rsidP="00D903C2">
                      <w:pPr>
                        <w:jc w:val="center"/>
                        <w:rPr>
                          <w:sz w:val="18"/>
                        </w:rPr>
                      </w:pPr>
                      <w:r>
                        <w:rPr>
                          <w:noProof/>
                          <w:lang w:eastAsia="en-GB"/>
                        </w:rPr>
                        <w:drawing>
                          <wp:inline distT="0" distB="0" distL="0" distR="0" wp14:anchorId="347F0852" wp14:editId="086EFD3F">
                            <wp:extent cx="981075" cy="1212965"/>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88823" cy="1222544"/>
                                    </a:xfrm>
                                    <a:prstGeom prst="rect">
                                      <a:avLst/>
                                    </a:prstGeom>
                                  </pic:spPr>
                                </pic:pic>
                              </a:graphicData>
                            </a:graphic>
                          </wp:inline>
                        </w:drawing>
                      </w:r>
                    </w:p>
                    <w:p w14:paraId="626F8958" w14:textId="77777777" w:rsidR="00D903C2" w:rsidRPr="00317585" w:rsidRDefault="00D903C2" w:rsidP="00D903C2">
                      <w:pPr>
                        <w:jc w:val="center"/>
                        <w:rPr>
                          <w:sz w:val="18"/>
                        </w:rPr>
                      </w:pPr>
                      <w:r w:rsidRPr="00317585">
                        <w:rPr>
                          <w:sz w:val="18"/>
                        </w:rPr>
                        <w:t xml:space="preserve">Unit 1: </w:t>
                      </w:r>
                      <w:r>
                        <w:rPr>
                          <w:sz w:val="18"/>
                        </w:rPr>
                        <w:t>Pearson Foundation Medicine in Britain c1250-Present</w:t>
                      </w:r>
                      <w:r>
                        <w:rPr>
                          <w:sz w:val="18"/>
                        </w:rPr>
                        <w:br/>
                      </w:r>
                      <w:r w:rsidRPr="00317585">
                        <w:rPr>
                          <w:sz w:val="18"/>
                        </w:rPr>
                        <w:t xml:space="preserve">ISBN: </w:t>
                      </w:r>
                      <w:r w:rsidRPr="00D903C2">
                        <w:rPr>
                          <w:sz w:val="18"/>
                        </w:rPr>
                        <w:t>9781292258348</w:t>
                      </w:r>
                    </w:p>
                  </w:txbxContent>
                </v:textbox>
                <w10:wrap anchorx="margin"/>
              </v:rect>
            </w:pict>
          </mc:Fallback>
        </mc:AlternateContent>
      </w:r>
    </w:p>
    <w:p w14:paraId="3E06FF7D" w14:textId="77777777" w:rsidR="00D903C2" w:rsidRPr="00D903C2" w:rsidRDefault="00D903C2" w:rsidP="00D903C2">
      <w:pPr>
        <w:spacing w:after="0" w:line="240" w:lineRule="auto"/>
        <w:rPr>
          <w:rFonts w:ascii="Arial" w:hAnsi="Arial" w:cs="Arial"/>
          <w:sz w:val="20"/>
          <w:szCs w:val="20"/>
        </w:rPr>
      </w:pPr>
    </w:p>
    <w:p w14:paraId="2D843D6C" w14:textId="77777777" w:rsidR="00D903C2" w:rsidRPr="00D903C2" w:rsidRDefault="00D903C2" w:rsidP="00D903C2">
      <w:pPr>
        <w:spacing w:after="0" w:line="240" w:lineRule="auto"/>
        <w:rPr>
          <w:rFonts w:ascii="Arial" w:hAnsi="Arial" w:cs="Arial"/>
          <w:sz w:val="20"/>
          <w:szCs w:val="20"/>
        </w:rPr>
      </w:pPr>
    </w:p>
    <w:p w14:paraId="45351800" w14:textId="77777777" w:rsidR="00D903C2" w:rsidRPr="00D903C2" w:rsidRDefault="00D903C2" w:rsidP="00D903C2">
      <w:pPr>
        <w:spacing w:after="0" w:line="240" w:lineRule="auto"/>
        <w:rPr>
          <w:rFonts w:ascii="Arial" w:hAnsi="Arial" w:cs="Arial"/>
          <w:sz w:val="20"/>
          <w:szCs w:val="20"/>
        </w:rPr>
      </w:pPr>
    </w:p>
    <w:p w14:paraId="20E68195" w14:textId="77777777" w:rsidR="00D903C2" w:rsidRPr="00D903C2" w:rsidRDefault="00D903C2" w:rsidP="00D903C2">
      <w:pPr>
        <w:spacing w:after="0" w:line="240" w:lineRule="auto"/>
        <w:rPr>
          <w:rFonts w:ascii="Arial" w:hAnsi="Arial" w:cs="Arial"/>
          <w:sz w:val="20"/>
          <w:szCs w:val="20"/>
        </w:rPr>
      </w:pPr>
    </w:p>
    <w:p w14:paraId="4605F2D7" w14:textId="77777777" w:rsidR="00317585" w:rsidRPr="00D903C2" w:rsidRDefault="00317585" w:rsidP="005A144B">
      <w:pPr>
        <w:spacing w:after="0" w:line="240" w:lineRule="auto"/>
        <w:rPr>
          <w:rFonts w:ascii="Arial" w:hAnsi="Arial" w:cs="Arial"/>
          <w:sz w:val="20"/>
          <w:szCs w:val="20"/>
        </w:rPr>
      </w:pPr>
    </w:p>
    <w:p w14:paraId="6D420768" w14:textId="77777777" w:rsidR="00D903C2" w:rsidRPr="00D903C2" w:rsidRDefault="00D903C2" w:rsidP="005A144B">
      <w:pPr>
        <w:spacing w:after="0" w:line="240" w:lineRule="auto"/>
        <w:rPr>
          <w:rFonts w:ascii="Arial" w:hAnsi="Arial" w:cs="Arial"/>
          <w:sz w:val="20"/>
          <w:szCs w:val="20"/>
        </w:rPr>
      </w:pPr>
    </w:p>
    <w:p w14:paraId="192310CD" w14:textId="77777777" w:rsidR="00D903C2" w:rsidRPr="00D903C2" w:rsidRDefault="00D903C2" w:rsidP="005A144B">
      <w:pPr>
        <w:spacing w:after="0" w:line="240" w:lineRule="auto"/>
        <w:rPr>
          <w:rFonts w:ascii="Arial" w:hAnsi="Arial" w:cs="Arial"/>
          <w:sz w:val="20"/>
          <w:szCs w:val="20"/>
        </w:rPr>
      </w:pPr>
    </w:p>
    <w:p w14:paraId="7148513A" w14:textId="77777777" w:rsidR="00D903C2" w:rsidRPr="00D903C2" w:rsidRDefault="00D903C2" w:rsidP="005A144B">
      <w:pPr>
        <w:spacing w:after="0" w:line="240" w:lineRule="auto"/>
        <w:rPr>
          <w:rFonts w:ascii="Arial" w:hAnsi="Arial" w:cs="Arial"/>
          <w:sz w:val="20"/>
          <w:szCs w:val="20"/>
        </w:rPr>
      </w:pPr>
    </w:p>
    <w:p w14:paraId="7E610638" w14:textId="77777777" w:rsidR="00D903C2" w:rsidRPr="00D903C2" w:rsidRDefault="00D903C2" w:rsidP="005A144B">
      <w:pPr>
        <w:spacing w:after="0" w:line="240" w:lineRule="auto"/>
        <w:rPr>
          <w:rFonts w:ascii="Arial" w:hAnsi="Arial" w:cs="Arial"/>
          <w:sz w:val="20"/>
          <w:szCs w:val="20"/>
        </w:rPr>
      </w:pPr>
    </w:p>
    <w:p w14:paraId="6B387EC3" w14:textId="77777777" w:rsidR="00D903C2" w:rsidRPr="00D903C2" w:rsidRDefault="00D903C2" w:rsidP="005A144B">
      <w:pPr>
        <w:spacing w:after="0" w:line="240" w:lineRule="auto"/>
        <w:rPr>
          <w:rFonts w:ascii="Arial" w:hAnsi="Arial" w:cs="Arial"/>
          <w:sz w:val="20"/>
          <w:szCs w:val="20"/>
        </w:rPr>
      </w:pPr>
    </w:p>
    <w:p w14:paraId="7163F8BF" w14:textId="77777777" w:rsidR="00D903C2" w:rsidRPr="00D903C2" w:rsidRDefault="00D903C2" w:rsidP="005A144B">
      <w:pPr>
        <w:spacing w:after="0" w:line="240" w:lineRule="auto"/>
        <w:rPr>
          <w:rFonts w:ascii="Arial" w:hAnsi="Arial" w:cs="Arial"/>
          <w:sz w:val="20"/>
          <w:szCs w:val="20"/>
        </w:rPr>
      </w:pPr>
    </w:p>
    <w:p w14:paraId="234AA59C" w14:textId="77777777" w:rsidR="00D903C2" w:rsidRPr="00D903C2" w:rsidRDefault="00D903C2" w:rsidP="005A144B">
      <w:pPr>
        <w:spacing w:after="0" w:line="240" w:lineRule="auto"/>
        <w:rPr>
          <w:rFonts w:ascii="Arial" w:hAnsi="Arial" w:cs="Arial"/>
          <w:sz w:val="20"/>
          <w:szCs w:val="20"/>
        </w:rPr>
      </w:pPr>
    </w:p>
    <w:p w14:paraId="01C00CA5" w14:textId="77777777" w:rsidR="00D903C2" w:rsidRPr="00D903C2" w:rsidRDefault="00D903C2" w:rsidP="005A144B">
      <w:pPr>
        <w:spacing w:after="0" w:line="240" w:lineRule="auto"/>
        <w:rPr>
          <w:rFonts w:ascii="Arial" w:hAnsi="Arial" w:cs="Arial"/>
          <w:sz w:val="20"/>
          <w:szCs w:val="20"/>
        </w:rPr>
      </w:pPr>
    </w:p>
    <w:p w14:paraId="3FB1C78B" w14:textId="77777777" w:rsidR="00D903C2" w:rsidRDefault="00D903C2" w:rsidP="005A144B">
      <w:pPr>
        <w:spacing w:after="0" w:line="240" w:lineRule="auto"/>
        <w:rPr>
          <w:rFonts w:ascii="Arial" w:hAnsi="Arial" w:cs="Arial"/>
          <w:sz w:val="20"/>
          <w:szCs w:val="20"/>
        </w:rPr>
      </w:pPr>
    </w:p>
    <w:p w14:paraId="323165EB" w14:textId="600DEA4A" w:rsidR="00D038B3" w:rsidRPr="00D903C2" w:rsidRDefault="00D038B3" w:rsidP="005A144B">
      <w:pPr>
        <w:spacing w:after="0" w:line="240" w:lineRule="auto"/>
        <w:rPr>
          <w:rFonts w:ascii="Arial" w:hAnsi="Arial" w:cs="Arial"/>
          <w:sz w:val="20"/>
          <w:szCs w:val="20"/>
        </w:rPr>
      </w:pPr>
    </w:p>
    <w:p w14:paraId="2C1FC043" w14:textId="77777777" w:rsidR="00D038B3" w:rsidRPr="00D903C2" w:rsidRDefault="00D038B3" w:rsidP="005A144B">
      <w:pPr>
        <w:spacing w:after="0" w:line="240" w:lineRule="auto"/>
        <w:rPr>
          <w:rFonts w:ascii="Arial" w:hAnsi="Arial" w:cs="Arial"/>
          <w:sz w:val="20"/>
          <w:szCs w:val="20"/>
        </w:rPr>
      </w:pPr>
    </w:p>
    <w:p w14:paraId="591FA6A6" w14:textId="77777777" w:rsidR="00D038B3" w:rsidRPr="00D903C2" w:rsidRDefault="00D038B3" w:rsidP="005A144B">
      <w:pPr>
        <w:spacing w:after="0" w:line="240" w:lineRule="auto"/>
        <w:rPr>
          <w:rFonts w:ascii="Arial" w:hAnsi="Arial" w:cs="Arial"/>
          <w:sz w:val="20"/>
          <w:szCs w:val="20"/>
        </w:rPr>
      </w:pPr>
    </w:p>
    <w:p w14:paraId="47481162" w14:textId="77777777" w:rsidR="00D038B3" w:rsidRPr="00D903C2" w:rsidRDefault="00D038B3" w:rsidP="005A144B">
      <w:pPr>
        <w:spacing w:after="0" w:line="240" w:lineRule="auto"/>
        <w:rPr>
          <w:rFonts w:ascii="Arial" w:hAnsi="Arial" w:cs="Arial"/>
          <w:sz w:val="20"/>
          <w:szCs w:val="20"/>
        </w:rPr>
      </w:pPr>
    </w:p>
    <w:p w14:paraId="32CFB731" w14:textId="77777777" w:rsidR="00317585" w:rsidRPr="00D903C2" w:rsidRDefault="00317585" w:rsidP="005A144B">
      <w:pPr>
        <w:spacing w:after="0" w:line="240" w:lineRule="auto"/>
        <w:rPr>
          <w:rFonts w:ascii="Arial" w:hAnsi="Arial" w:cs="Arial"/>
          <w:sz w:val="20"/>
          <w:szCs w:val="20"/>
        </w:rPr>
      </w:pPr>
    </w:p>
    <w:p w14:paraId="4A6F2E5F" w14:textId="77777777" w:rsidR="00DA50A2" w:rsidRPr="00D903C2" w:rsidRDefault="00DA50A2" w:rsidP="00DA50A2">
      <w:pPr>
        <w:spacing w:after="0" w:line="240" w:lineRule="auto"/>
        <w:jc w:val="center"/>
        <w:rPr>
          <w:rFonts w:ascii="Arial" w:hAnsi="Arial" w:cs="Arial"/>
          <w:b/>
          <w:i/>
          <w:sz w:val="20"/>
          <w:szCs w:val="20"/>
        </w:rPr>
      </w:pPr>
      <w:r w:rsidRPr="00D903C2">
        <w:rPr>
          <w:rFonts w:ascii="Arial" w:hAnsi="Arial" w:cs="Arial"/>
          <w:b/>
          <w:i/>
          <w:sz w:val="20"/>
          <w:szCs w:val="20"/>
        </w:rPr>
        <w:t>Please do not hesitate to contact the Curriculum Area Leader of this subject</w:t>
      </w:r>
    </w:p>
    <w:p w14:paraId="2652C96E" w14:textId="77777777" w:rsidR="00DA50A2" w:rsidRPr="00D903C2" w:rsidRDefault="00DA50A2" w:rsidP="00DA50A2">
      <w:pPr>
        <w:spacing w:after="0" w:line="240" w:lineRule="auto"/>
        <w:jc w:val="center"/>
        <w:rPr>
          <w:rFonts w:ascii="Arial" w:hAnsi="Arial" w:cs="Arial"/>
          <w:b/>
          <w:i/>
          <w:sz w:val="20"/>
          <w:szCs w:val="20"/>
        </w:rPr>
      </w:pPr>
      <w:r w:rsidRPr="00D903C2">
        <w:rPr>
          <w:rFonts w:ascii="Arial" w:hAnsi="Arial" w:cs="Arial"/>
          <w:b/>
          <w:i/>
          <w:sz w:val="20"/>
          <w:szCs w:val="20"/>
        </w:rPr>
        <w:t>should you wish to discuss the course.</w:t>
      </w:r>
    </w:p>
    <w:p w14:paraId="65B39D6D" w14:textId="77777777" w:rsidR="00317585" w:rsidRPr="00D903C2" w:rsidRDefault="00317585" w:rsidP="005A144B">
      <w:pPr>
        <w:spacing w:after="0" w:line="240" w:lineRule="auto"/>
        <w:rPr>
          <w:rFonts w:ascii="Arial" w:hAnsi="Arial" w:cs="Arial"/>
          <w:sz w:val="20"/>
          <w:szCs w:val="20"/>
        </w:rPr>
      </w:pPr>
    </w:p>
    <w:p w14:paraId="36AB5B81" w14:textId="77777777" w:rsidR="00317585" w:rsidRPr="00D903C2" w:rsidRDefault="00317585" w:rsidP="005A144B">
      <w:pPr>
        <w:spacing w:after="0" w:line="240" w:lineRule="auto"/>
        <w:rPr>
          <w:rFonts w:ascii="Arial" w:hAnsi="Arial" w:cs="Arial"/>
          <w:sz w:val="20"/>
          <w:szCs w:val="20"/>
        </w:rPr>
      </w:pPr>
    </w:p>
    <w:p w14:paraId="66E235D5" w14:textId="77777777" w:rsidR="005A144B" w:rsidRPr="00D903C2" w:rsidRDefault="005A144B" w:rsidP="005A144B">
      <w:pPr>
        <w:spacing w:after="0" w:line="240" w:lineRule="auto"/>
        <w:rPr>
          <w:rFonts w:ascii="Arial" w:hAnsi="Arial" w:cs="Arial"/>
          <w:sz w:val="20"/>
          <w:szCs w:val="20"/>
        </w:rPr>
      </w:pPr>
    </w:p>
    <w:p w14:paraId="0F3821A5" w14:textId="77777777" w:rsidR="00D038B3" w:rsidRPr="00D903C2" w:rsidRDefault="00D038B3" w:rsidP="005A144B">
      <w:pPr>
        <w:spacing w:after="0" w:line="240" w:lineRule="auto"/>
        <w:rPr>
          <w:rFonts w:ascii="Arial" w:hAnsi="Arial" w:cs="Arial"/>
          <w:sz w:val="20"/>
          <w:szCs w:val="20"/>
        </w:rPr>
      </w:pPr>
    </w:p>
    <w:p w14:paraId="776F74AE" w14:textId="77777777" w:rsidR="00D038B3" w:rsidRPr="00D903C2" w:rsidRDefault="00D038B3" w:rsidP="005A144B">
      <w:pPr>
        <w:spacing w:after="0" w:line="240" w:lineRule="auto"/>
        <w:rPr>
          <w:rFonts w:ascii="Arial" w:hAnsi="Arial" w:cs="Arial"/>
          <w:sz w:val="20"/>
          <w:szCs w:val="20"/>
        </w:rPr>
      </w:pPr>
    </w:p>
    <w:p w14:paraId="09DC2AD4" w14:textId="77777777" w:rsidR="00D038B3" w:rsidRPr="00D903C2" w:rsidRDefault="00D038B3" w:rsidP="005A144B">
      <w:pPr>
        <w:spacing w:after="0" w:line="240" w:lineRule="auto"/>
        <w:rPr>
          <w:rFonts w:ascii="Arial" w:hAnsi="Arial" w:cs="Arial"/>
          <w:sz w:val="20"/>
          <w:szCs w:val="20"/>
        </w:rPr>
      </w:pPr>
    </w:p>
    <w:p w14:paraId="03682C74" w14:textId="77777777" w:rsidR="00D038B3" w:rsidRPr="00D903C2" w:rsidRDefault="00D038B3" w:rsidP="005A144B">
      <w:pPr>
        <w:spacing w:after="0" w:line="240" w:lineRule="auto"/>
        <w:rPr>
          <w:rFonts w:ascii="Arial" w:hAnsi="Arial" w:cs="Arial"/>
          <w:sz w:val="20"/>
          <w:szCs w:val="20"/>
        </w:rPr>
      </w:pPr>
    </w:p>
    <w:sectPr w:rsidR="00D038B3" w:rsidRPr="00D903C2" w:rsidSect="00394756">
      <w:headerReference w:type="default" r:id="rId2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7AFA" w14:textId="77777777" w:rsidR="003233B1" w:rsidRDefault="003233B1" w:rsidP="00164816">
      <w:pPr>
        <w:spacing w:after="0" w:line="240" w:lineRule="auto"/>
      </w:pPr>
      <w:r>
        <w:separator/>
      </w:r>
    </w:p>
  </w:endnote>
  <w:endnote w:type="continuationSeparator" w:id="0">
    <w:p w14:paraId="23A513D1" w14:textId="77777777" w:rsidR="003233B1" w:rsidRDefault="003233B1" w:rsidP="00164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B3B8" w14:textId="77777777" w:rsidR="003233B1" w:rsidRDefault="003233B1" w:rsidP="00164816">
      <w:pPr>
        <w:spacing w:after="0" w:line="240" w:lineRule="auto"/>
      </w:pPr>
      <w:r>
        <w:separator/>
      </w:r>
    </w:p>
  </w:footnote>
  <w:footnote w:type="continuationSeparator" w:id="0">
    <w:p w14:paraId="772F3C0E" w14:textId="77777777" w:rsidR="003233B1" w:rsidRDefault="003233B1" w:rsidP="00164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0" w:type="dxa"/>
      <w:tblLook w:val="04A0" w:firstRow="1" w:lastRow="0" w:firstColumn="1" w:lastColumn="0" w:noHBand="0" w:noVBand="1"/>
    </w:tblPr>
    <w:tblGrid>
      <w:gridCol w:w="3527"/>
      <w:gridCol w:w="6303"/>
    </w:tblGrid>
    <w:tr w:rsidR="00EB22F2" w:rsidRPr="007B7A37" w14:paraId="3CED5F8F" w14:textId="77777777" w:rsidTr="00394756">
      <w:trPr>
        <w:trHeight w:val="847"/>
      </w:trPr>
      <w:tc>
        <w:tcPr>
          <w:tcW w:w="3527" w:type="dxa"/>
          <w:shd w:val="clear" w:color="auto" w:fill="auto"/>
        </w:tcPr>
        <w:p w14:paraId="0F2F926A" w14:textId="77777777" w:rsidR="00EB22F2" w:rsidRPr="007B7A37" w:rsidRDefault="00EB22F2" w:rsidP="00164816">
          <w:pPr>
            <w:pStyle w:val="Header"/>
            <w:rPr>
              <w:b/>
            </w:rPr>
          </w:pPr>
          <w:r w:rsidRPr="007B7A37">
            <w:rPr>
              <w:rFonts w:ascii="Arial" w:hAnsi="Arial" w:cs="Arial"/>
              <w:b/>
            </w:rPr>
            <w:object w:dxaOrig="1560" w:dyaOrig="2040" w14:anchorId="66BD7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pt;height:42.1pt">
                <v:imagedata r:id="rId1" o:title=""/>
              </v:shape>
              <o:OLEObject Type="Embed" ProgID="MSDraw" ShapeID="_x0000_i1025" DrawAspect="Content" ObjectID="_1725186956" r:id="rId2">
                <o:FieldCodes>\* MERGEFORMAT</o:FieldCodes>
              </o:OLEObject>
            </w:object>
          </w:r>
          <w:r w:rsidRPr="007B7A37">
            <w:rPr>
              <w:rFonts w:ascii="Arial" w:hAnsi="Arial" w:cs="Arial"/>
              <w:b/>
            </w:rPr>
            <w:t xml:space="preserve">JACK HUNT SCHOOL   </w:t>
          </w:r>
        </w:p>
      </w:tc>
      <w:tc>
        <w:tcPr>
          <w:tcW w:w="6303" w:type="dxa"/>
          <w:shd w:val="clear" w:color="auto" w:fill="auto"/>
        </w:tcPr>
        <w:p w14:paraId="2F10B4AA" w14:textId="77777777" w:rsidR="00EB22F2" w:rsidRPr="007B7A37" w:rsidRDefault="00EB22F2" w:rsidP="00164816">
          <w:pPr>
            <w:jc w:val="right"/>
            <w:rPr>
              <w:rFonts w:ascii="Arial" w:hAnsi="Arial" w:cs="Arial"/>
              <w:b/>
              <w:sz w:val="32"/>
              <w:szCs w:val="32"/>
            </w:rPr>
          </w:pPr>
          <w:r>
            <w:rPr>
              <w:rFonts w:ascii="Arial" w:hAnsi="Arial" w:cs="Arial"/>
              <w:b/>
              <w:sz w:val="32"/>
              <w:szCs w:val="32"/>
            </w:rPr>
            <w:t xml:space="preserve">HISTORY </w:t>
          </w:r>
          <w:r w:rsidRPr="007B7A37">
            <w:rPr>
              <w:rFonts w:ascii="Arial" w:hAnsi="Arial" w:cs="Arial"/>
              <w:b/>
              <w:sz w:val="32"/>
              <w:szCs w:val="32"/>
            </w:rPr>
            <w:t>GCSE</w:t>
          </w:r>
        </w:p>
        <w:p w14:paraId="2EEFB487" w14:textId="1D124964" w:rsidR="00EB22F2" w:rsidRPr="00394756" w:rsidRDefault="00E73775" w:rsidP="00394756">
          <w:pPr>
            <w:jc w:val="right"/>
            <w:rPr>
              <w:rFonts w:ascii="Arial" w:hAnsi="Arial" w:cs="Arial"/>
              <w:b/>
            </w:rPr>
          </w:pPr>
          <w:r>
            <w:rPr>
              <w:rFonts w:ascii="Arial" w:hAnsi="Arial" w:cs="Arial"/>
              <w:b/>
            </w:rPr>
            <w:t>Mrs Billitt</w:t>
          </w:r>
          <w:r w:rsidR="00394756">
            <w:rPr>
              <w:rFonts w:ascii="Arial" w:hAnsi="Arial" w:cs="Arial"/>
              <w:b/>
            </w:rPr>
            <w:br/>
          </w:r>
          <w:r w:rsidR="00EB22F2" w:rsidRPr="007B7A37">
            <w:rPr>
              <w:rFonts w:ascii="Arial" w:hAnsi="Arial" w:cs="Arial"/>
              <w:b/>
            </w:rPr>
            <w:t xml:space="preserve">Curriculum Area Leader, </w:t>
          </w:r>
          <w:r w:rsidR="00EB22F2">
            <w:rPr>
              <w:rFonts w:ascii="Arial" w:hAnsi="Arial" w:cs="Arial"/>
              <w:b/>
            </w:rPr>
            <w:t>History</w:t>
          </w:r>
          <w:r w:rsidR="0048416E">
            <w:rPr>
              <w:rFonts w:ascii="Arial" w:hAnsi="Arial" w:cs="Arial"/>
              <w:b/>
            </w:rPr>
            <w:br/>
          </w:r>
          <w:hyperlink r:id="rId3" w:history="1">
            <w:r w:rsidR="0048416E" w:rsidRPr="00646CE4">
              <w:rPr>
                <w:rStyle w:val="Hyperlink"/>
                <w:rFonts w:ascii="Arial" w:hAnsi="Arial" w:cs="Arial"/>
                <w:b/>
              </w:rPr>
              <w:t>ebillitt@jhs.pkat.co.uk</w:t>
            </w:r>
          </w:hyperlink>
          <w:r w:rsidR="0048416E">
            <w:rPr>
              <w:rFonts w:ascii="Arial" w:hAnsi="Arial" w:cs="Arial"/>
              <w:b/>
            </w:rPr>
            <w:t xml:space="preserve"> </w:t>
          </w:r>
        </w:p>
      </w:tc>
    </w:tr>
  </w:tbl>
  <w:p w14:paraId="7977B37B" w14:textId="77777777" w:rsidR="00EB22F2" w:rsidRDefault="00EB2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677E6"/>
    <w:multiLevelType w:val="hybridMultilevel"/>
    <w:tmpl w:val="17E2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61330"/>
    <w:multiLevelType w:val="hybridMultilevel"/>
    <w:tmpl w:val="6852A678"/>
    <w:lvl w:ilvl="0" w:tplc="71B24A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24CC9"/>
    <w:multiLevelType w:val="hybridMultilevel"/>
    <w:tmpl w:val="3F1A2B52"/>
    <w:lvl w:ilvl="0" w:tplc="128028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A5DAC"/>
    <w:multiLevelType w:val="hybridMultilevel"/>
    <w:tmpl w:val="B630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2049BF"/>
    <w:multiLevelType w:val="hybridMultilevel"/>
    <w:tmpl w:val="B86A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F26CD"/>
    <w:multiLevelType w:val="hybridMultilevel"/>
    <w:tmpl w:val="DDD4CD08"/>
    <w:lvl w:ilvl="0" w:tplc="D466CD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872B7"/>
    <w:multiLevelType w:val="hybridMultilevel"/>
    <w:tmpl w:val="FA566F76"/>
    <w:lvl w:ilvl="0" w:tplc="2F2618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173EDD"/>
    <w:multiLevelType w:val="hybridMultilevel"/>
    <w:tmpl w:val="2736C9D4"/>
    <w:lvl w:ilvl="0" w:tplc="5CB8633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C2CEB"/>
    <w:multiLevelType w:val="hybridMultilevel"/>
    <w:tmpl w:val="DDC6B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04BC9"/>
    <w:multiLevelType w:val="hybridMultilevel"/>
    <w:tmpl w:val="6C3C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0908A8"/>
    <w:multiLevelType w:val="hybridMultilevel"/>
    <w:tmpl w:val="B8E27016"/>
    <w:lvl w:ilvl="0" w:tplc="9124B8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7"/>
  </w:num>
  <w:num w:numId="5">
    <w:abstractNumId w:val="8"/>
  </w:num>
  <w:num w:numId="6">
    <w:abstractNumId w:val="3"/>
  </w:num>
  <w:num w:numId="7">
    <w:abstractNumId w:val="9"/>
  </w:num>
  <w:num w:numId="8">
    <w:abstractNumId w:val="4"/>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EBE"/>
    <w:rsid w:val="000C4DA0"/>
    <w:rsid w:val="000D3FA1"/>
    <w:rsid w:val="00144D19"/>
    <w:rsid w:val="00164816"/>
    <w:rsid w:val="00173F03"/>
    <w:rsid w:val="001C0940"/>
    <w:rsid w:val="00300D67"/>
    <w:rsid w:val="0031072E"/>
    <w:rsid w:val="00317585"/>
    <w:rsid w:val="003233B1"/>
    <w:rsid w:val="00394756"/>
    <w:rsid w:val="003C40E0"/>
    <w:rsid w:val="0048416E"/>
    <w:rsid w:val="004A0666"/>
    <w:rsid w:val="005552EC"/>
    <w:rsid w:val="005660F9"/>
    <w:rsid w:val="005A144B"/>
    <w:rsid w:val="00605091"/>
    <w:rsid w:val="00631750"/>
    <w:rsid w:val="006770D6"/>
    <w:rsid w:val="00691BEE"/>
    <w:rsid w:val="006D4405"/>
    <w:rsid w:val="00761FD4"/>
    <w:rsid w:val="00774CD3"/>
    <w:rsid w:val="00803E75"/>
    <w:rsid w:val="008F797A"/>
    <w:rsid w:val="009525EF"/>
    <w:rsid w:val="009A76CB"/>
    <w:rsid w:val="00BB32BD"/>
    <w:rsid w:val="00BC62F6"/>
    <w:rsid w:val="00BE61DB"/>
    <w:rsid w:val="00C00DAC"/>
    <w:rsid w:val="00CB76B7"/>
    <w:rsid w:val="00D038B3"/>
    <w:rsid w:val="00D758EC"/>
    <w:rsid w:val="00D903C2"/>
    <w:rsid w:val="00DA50A2"/>
    <w:rsid w:val="00E23837"/>
    <w:rsid w:val="00E73775"/>
    <w:rsid w:val="00EA14A3"/>
    <w:rsid w:val="00EB22F2"/>
    <w:rsid w:val="00EC0EBE"/>
    <w:rsid w:val="00EF0122"/>
    <w:rsid w:val="00F26028"/>
    <w:rsid w:val="00FA28B7"/>
    <w:rsid w:val="00FB5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F32DD50"/>
  <w15:docId w15:val="{B1DE358E-86F9-465A-8F95-C026ED6E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EBE"/>
    <w:pPr>
      <w:ind w:left="720"/>
      <w:contextualSpacing/>
    </w:pPr>
  </w:style>
  <w:style w:type="paragraph" w:styleId="Header">
    <w:name w:val="header"/>
    <w:basedOn w:val="Normal"/>
    <w:link w:val="HeaderChar"/>
    <w:unhideWhenUsed/>
    <w:rsid w:val="00164816"/>
    <w:pPr>
      <w:tabs>
        <w:tab w:val="center" w:pos="4513"/>
        <w:tab w:val="right" w:pos="9026"/>
      </w:tabs>
      <w:spacing w:after="0" w:line="240" w:lineRule="auto"/>
    </w:pPr>
  </w:style>
  <w:style w:type="character" w:customStyle="1" w:styleId="HeaderChar">
    <w:name w:val="Header Char"/>
    <w:basedOn w:val="DefaultParagraphFont"/>
    <w:link w:val="Header"/>
    <w:rsid w:val="00164816"/>
  </w:style>
  <w:style w:type="paragraph" w:styleId="Footer">
    <w:name w:val="footer"/>
    <w:basedOn w:val="Normal"/>
    <w:link w:val="FooterChar"/>
    <w:uiPriority w:val="99"/>
    <w:unhideWhenUsed/>
    <w:rsid w:val="00164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816"/>
  </w:style>
  <w:style w:type="paragraph" w:styleId="BalloonText">
    <w:name w:val="Balloon Text"/>
    <w:basedOn w:val="Normal"/>
    <w:link w:val="BalloonTextChar"/>
    <w:uiPriority w:val="99"/>
    <w:semiHidden/>
    <w:unhideWhenUsed/>
    <w:rsid w:val="00C00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DAC"/>
    <w:rPr>
      <w:rFonts w:ascii="Segoe UI" w:hAnsi="Segoe UI" w:cs="Segoe UI"/>
      <w:sz w:val="18"/>
      <w:szCs w:val="18"/>
    </w:rPr>
  </w:style>
  <w:style w:type="character" w:styleId="Hyperlink">
    <w:name w:val="Hyperlink"/>
    <w:basedOn w:val="DefaultParagraphFont"/>
    <w:uiPriority w:val="99"/>
    <w:unhideWhenUsed/>
    <w:rsid w:val="00BB32BD"/>
    <w:rPr>
      <w:color w:val="0000FF" w:themeColor="hyperlink"/>
      <w:u w:val="single"/>
    </w:rPr>
  </w:style>
  <w:style w:type="character" w:customStyle="1" w:styleId="UnresolvedMention1">
    <w:name w:val="Unresolved Mention1"/>
    <w:basedOn w:val="DefaultParagraphFont"/>
    <w:uiPriority w:val="99"/>
    <w:semiHidden/>
    <w:unhideWhenUsed/>
    <w:rsid w:val="00BB32BD"/>
    <w:rPr>
      <w:color w:val="605E5C"/>
      <w:shd w:val="clear" w:color="auto" w:fill="E1DFDD"/>
    </w:rPr>
  </w:style>
  <w:style w:type="paragraph" w:styleId="NormalWeb">
    <w:name w:val="Normal (Web)"/>
    <w:basedOn w:val="Normal"/>
    <w:uiPriority w:val="99"/>
    <w:semiHidden/>
    <w:unhideWhenUsed/>
    <w:rsid w:val="003947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DA5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0375">
      <w:bodyDiv w:val="1"/>
      <w:marLeft w:val="0"/>
      <w:marRight w:val="0"/>
      <w:marTop w:val="0"/>
      <w:marBottom w:val="0"/>
      <w:divBdr>
        <w:top w:val="none" w:sz="0" w:space="0" w:color="auto"/>
        <w:left w:val="none" w:sz="0" w:space="0" w:color="auto"/>
        <w:bottom w:val="none" w:sz="0" w:space="0" w:color="auto"/>
        <w:right w:val="none" w:sz="0" w:space="0" w:color="auto"/>
      </w:divBdr>
    </w:div>
    <w:div w:id="186144862">
      <w:bodyDiv w:val="1"/>
      <w:marLeft w:val="0"/>
      <w:marRight w:val="0"/>
      <w:marTop w:val="0"/>
      <w:marBottom w:val="0"/>
      <w:divBdr>
        <w:top w:val="none" w:sz="0" w:space="0" w:color="auto"/>
        <w:left w:val="none" w:sz="0" w:space="0" w:color="auto"/>
        <w:bottom w:val="none" w:sz="0" w:space="0" w:color="auto"/>
        <w:right w:val="none" w:sz="0" w:space="0" w:color="auto"/>
      </w:divBdr>
    </w:div>
    <w:div w:id="223613188">
      <w:bodyDiv w:val="1"/>
      <w:marLeft w:val="0"/>
      <w:marRight w:val="0"/>
      <w:marTop w:val="0"/>
      <w:marBottom w:val="0"/>
      <w:divBdr>
        <w:top w:val="none" w:sz="0" w:space="0" w:color="auto"/>
        <w:left w:val="none" w:sz="0" w:space="0" w:color="auto"/>
        <w:bottom w:val="none" w:sz="0" w:space="0" w:color="auto"/>
        <w:right w:val="none" w:sz="0" w:space="0" w:color="auto"/>
      </w:divBdr>
    </w:div>
    <w:div w:id="563375965">
      <w:bodyDiv w:val="1"/>
      <w:marLeft w:val="0"/>
      <w:marRight w:val="0"/>
      <w:marTop w:val="0"/>
      <w:marBottom w:val="0"/>
      <w:divBdr>
        <w:top w:val="none" w:sz="0" w:space="0" w:color="auto"/>
        <w:left w:val="none" w:sz="0" w:space="0" w:color="auto"/>
        <w:bottom w:val="none" w:sz="0" w:space="0" w:color="auto"/>
        <w:right w:val="none" w:sz="0" w:space="0" w:color="auto"/>
      </w:divBdr>
    </w:div>
    <w:div w:id="614756414">
      <w:bodyDiv w:val="1"/>
      <w:marLeft w:val="0"/>
      <w:marRight w:val="0"/>
      <w:marTop w:val="0"/>
      <w:marBottom w:val="0"/>
      <w:divBdr>
        <w:top w:val="none" w:sz="0" w:space="0" w:color="auto"/>
        <w:left w:val="none" w:sz="0" w:space="0" w:color="auto"/>
        <w:bottom w:val="none" w:sz="0" w:space="0" w:color="auto"/>
        <w:right w:val="none" w:sz="0" w:space="0" w:color="auto"/>
      </w:divBdr>
    </w:div>
    <w:div w:id="995693406">
      <w:bodyDiv w:val="1"/>
      <w:marLeft w:val="0"/>
      <w:marRight w:val="0"/>
      <w:marTop w:val="0"/>
      <w:marBottom w:val="0"/>
      <w:divBdr>
        <w:top w:val="none" w:sz="0" w:space="0" w:color="auto"/>
        <w:left w:val="none" w:sz="0" w:space="0" w:color="auto"/>
        <w:bottom w:val="none" w:sz="0" w:space="0" w:color="auto"/>
        <w:right w:val="none" w:sz="0" w:space="0" w:color="auto"/>
      </w:divBdr>
    </w:div>
    <w:div w:id="100239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istoryapp.pixl.org.uk/History%20App2.html"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https://www.gcsepod.com/" TargetMode="External"/><Relationship Id="rId17" Type="http://schemas.openxmlformats.org/officeDocument/2006/relationships/image" Target="media/image1.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ducake.co.uk/"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hs.fireflycloud.net/history/ks4/gcse-9-1-edexcel-history/revision-resources/knowledge-quiz-question-booklets" TargetMode="External"/><Relationship Id="rId24" Type="http://schemas.openxmlformats.org/officeDocument/2006/relationships/image" Target="media/image8.png"/><Relationship Id="rId5" Type="http://schemas.openxmlformats.org/officeDocument/2006/relationships/styles" Target="styles.xml"/><Relationship Id="rId15" Type="http://schemas.openxmlformats.org/officeDocument/2006/relationships/hyperlink" Target="https://www.history.org.uk/" TargetMode="External"/><Relationship Id="rId23" Type="http://schemas.openxmlformats.org/officeDocument/2006/relationships/image" Target="media/image7.png"/><Relationship Id="rId10" Type="http://schemas.openxmlformats.org/officeDocument/2006/relationships/hyperlink" Target="https://jhs.fireflycloud.net/history/ks4/gcse-9-1-edexcel-history/revision-resources" TargetMode="External"/><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ssolit.io/" TargetMode="External"/><Relationship Id="rId22" Type="http://schemas.openxmlformats.org/officeDocument/2006/relationships/image" Target="media/image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ebillitt@jhs.pkat.co.uk" TargetMode="External"/><Relationship Id="rId2" Type="http://schemas.openxmlformats.org/officeDocument/2006/relationships/oleObject" Target="embeddings/oleObject1.bin"/><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86b7b3-129a-4b69-b1c7-48bbd58f38d1" xsi:nil="true"/>
    <lcf76f155ced4ddcb4097134ff3c332f xmlns="15ff932f-02d3-4aa3-94f6-200bd49692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5A983F6A4E834B89CB1E8842E370B4" ma:contentTypeVersion="16" ma:contentTypeDescription="Create a new document." ma:contentTypeScope="" ma:versionID="8f0c410a61d175e03708d6d1241dd9c0">
  <xsd:schema xmlns:xsd="http://www.w3.org/2001/XMLSchema" xmlns:xs="http://www.w3.org/2001/XMLSchema" xmlns:p="http://schemas.microsoft.com/office/2006/metadata/properties" xmlns:ns2="15ff932f-02d3-4aa3-94f6-200bd49692a1" xmlns:ns3="5986b7b3-129a-4b69-b1c7-48bbd58f38d1" targetNamespace="http://schemas.microsoft.com/office/2006/metadata/properties" ma:root="true" ma:fieldsID="c0040c27d25c7dc38b6c7e57c8917a10" ns2:_="" ns3:_="">
    <xsd:import namespace="15ff932f-02d3-4aa3-94f6-200bd49692a1"/>
    <xsd:import namespace="5986b7b3-129a-4b69-b1c7-48bbd58f38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932f-02d3-4aa3-94f6-200bd4969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6434c4-145a-47ed-8d61-0146e708ea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86b7b3-129a-4b69-b1c7-48bbd58f38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8a2d3b-3cbd-4517-b83b-e9bc432481bd}" ma:internalName="TaxCatchAll" ma:showField="CatchAllData" ma:web="5986b7b3-129a-4b69-b1c7-48bbd58f3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66FF9-4468-4D73-8C2C-0405F4EF6680}">
  <ds:schemaRefs>
    <ds:schemaRef ds:uri="http://schemas.microsoft.com/sharepoint/v3/contenttype/forms"/>
  </ds:schemaRefs>
</ds:datastoreItem>
</file>

<file path=customXml/itemProps2.xml><?xml version="1.0" encoding="utf-8"?>
<ds:datastoreItem xmlns:ds="http://schemas.openxmlformats.org/officeDocument/2006/customXml" ds:itemID="{CF26DFA9-F22E-4DE5-AD19-AF2D58E0BFCF}">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15ff932f-02d3-4aa3-94f6-200bd49692a1"/>
    <ds:schemaRef ds:uri="5986b7b3-129a-4b69-b1c7-48bbd58f38d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036C3C7-1EA0-41F2-96CC-CF52B8614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932f-02d3-4aa3-94f6-200bd49692a1"/>
    <ds:schemaRef ds:uri="5986b7b3-129a-4b69-b1c7-48bbd58f3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Jack Hunt School</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MORGAN</dc:creator>
  <cp:lastModifiedBy>Michelle JOHNSON</cp:lastModifiedBy>
  <cp:revision>4</cp:revision>
  <cp:lastPrinted>2018-09-26T08:31:00Z</cp:lastPrinted>
  <dcterms:created xsi:type="dcterms:W3CDTF">2021-10-01T12:48:00Z</dcterms:created>
  <dcterms:modified xsi:type="dcterms:W3CDTF">2022-09-20T12:50:00Z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0x0101004E5A983F6A4E834B89CB1E8842E370B4</vt:lpwstr>
  </property>
  <property fmtid="{D5CDD505-2E9C-101B-9397-08002B2CF9AE}" pid="3" name="MediaServiceImageTags">
    <vt:lpwstr/>
  </property>
</Properties>
</file>