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686D" w14:textId="62A6665B" w:rsidR="00AB07C1" w:rsidRPr="005F41B6" w:rsidRDefault="00AB07C1" w:rsidP="00AB07C1">
      <w:pPr>
        <w:rPr>
          <w:rFonts w:ascii="Arial" w:hAnsi="Arial" w:cs="Arial"/>
          <w:b/>
          <w:sz w:val="22"/>
          <w:szCs w:val="22"/>
        </w:rPr>
      </w:pPr>
      <w:r w:rsidRPr="005F41B6">
        <w:rPr>
          <w:rFonts w:ascii="Arial" w:hAnsi="Arial" w:cs="Arial"/>
          <w:b/>
          <w:sz w:val="22"/>
          <w:szCs w:val="22"/>
        </w:rPr>
        <w:t>COURSE OVERVIEW</w:t>
      </w:r>
      <w:r w:rsidR="00F36DFC">
        <w:rPr>
          <w:rFonts w:ascii="Arial" w:hAnsi="Arial" w:cs="Arial"/>
          <w:b/>
          <w:sz w:val="22"/>
          <w:szCs w:val="22"/>
        </w:rPr>
        <w:t xml:space="preserve">, </w:t>
      </w:r>
      <w:r w:rsidR="0002528B">
        <w:rPr>
          <w:rFonts w:ascii="Arial" w:hAnsi="Arial" w:cs="Arial"/>
          <w:b/>
          <w:sz w:val="22"/>
          <w:szCs w:val="22"/>
        </w:rPr>
        <w:t>EXAMINATION AND CONTROLLED ASSESSMENT</w:t>
      </w:r>
      <w:r w:rsidR="00F36DFC">
        <w:rPr>
          <w:rFonts w:ascii="Arial" w:hAnsi="Arial" w:cs="Arial"/>
          <w:b/>
          <w:sz w:val="22"/>
          <w:szCs w:val="22"/>
        </w:rPr>
        <w:t xml:space="preserve"> </w:t>
      </w:r>
    </w:p>
    <w:p w14:paraId="0F63DCF4" w14:textId="0614A816" w:rsidR="00162AFA" w:rsidRDefault="0054774B" w:rsidP="009E5E5C">
      <w:pPr>
        <w:tabs>
          <w:tab w:val="left" w:pos="2410"/>
        </w:tabs>
        <w:spacing w:before="120"/>
        <w:rPr>
          <w:rFonts w:ascii="Arial" w:hAnsi="Arial" w:cs="Arial"/>
          <w:sz w:val="22"/>
          <w:szCs w:val="22"/>
          <w:lang w:eastAsia="en-US"/>
        </w:rPr>
      </w:pPr>
      <w:r>
        <w:rPr>
          <w:rFonts w:ascii="Arial" w:hAnsi="Arial" w:cs="Arial"/>
          <w:sz w:val="22"/>
          <w:szCs w:val="22"/>
          <w:lang w:eastAsia="en-US"/>
        </w:rPr>
        <w:t>The course</w:t>
      </w:r>
      <w:r w:rsidRPr="005F41B6">
        <w:rPr>
          <w:rFonts w:ascii="Arial" w:hAnsi="Arial" w:cs="Arial"/>
          <w:sz w:val="22"/>
          <w:szCs w:val="22"/>
          <w:lang w:eastAsia="en-US"/>
        </w:rPr>
        <w:t xml:space="preserve"> name </w:t>
      </w:r>
      <w:r>
        <w:rPr>
          <w:rFonts w:ascii="Arial" w:hAnsi="Arial" w:cs="Arial"/>
          <w:sz w:val="22"/>
          <w:szCs w:val="22"/>
          <w:lang w:eastAsia="en-US"/>
        </w:rPr>
        <w:t>is</w:t>
      </w:r>
      <w:r w:rsidRPr="005F41B6">
        <w:rPr>
          <w:rFonts w:ascii="Arial" w:hAnsi="Arial" w:cs="Arial"/>
          <w:sz w:val="22"/>
          <w:szCs w:val="22"/>
          <w:lang w:eastAsia="en-US"/>
        </w:rPr>
        <w:t>:</w:t>
      </w:r>
      <w:r w:rsidR="009E5E5C">
        <w:rPr>
          <w:rFonts w:ascii="Arial" w:hAnsi="Arial" w:cs="Arial"/>
          <w:sz w:val="22"/>
          <w:szCs w:val="22"/>
          <w:lang w:eastAsia="en-US"/>
        </w:rPr>
        <w:tab/>
      </w:r>
      <w:r w:rsidR="00665255" w:rsidRPr="00665255">
        <w:rPr>
          <w:rFonts w:ascii="Arial" w:hAnsi="Arial" w:cs="Arial"/>
          <w:sz w:val="22"/>
          <w:szCs w:val="22"/>
          <w:lang w:eastAsia="en-US"/>
        </w:rPr>
        <w:t>OCR Level 1/Level 2</w:t>
      </w:r>
      <w:r w:rsidR="00665255">
        <w:rPr>
          <w:rFonts w:ascii="Arial" w:hAnsi="Arial" w:cs="Arial"/>
          <w:sz w:val="22"/>
          <w:szCs w:val="22"/>
          <w:lang w:eastAsia="en-US"/>
        </w:rPr>
        <w:t xml:space="preserve"> </w:t>
      </w:r>
      <w:r w:rsidR="00665255" w:rsidRPr="00665255">
        <w:rPr>
          <w:rFonts w:ascii="Arial" w:hAnsi="Arial" w:cs="Arial"/>
          <w:sz w:val="22"/>
          <w:szCs w:val="22"/>
          <w:lang w:eastAsia="en-US"/>
        </w:rPr>
        <w:t>Cambridge National in</w:t>
      </w:r>
      <w:r w:rsidR="00665255">
        <w:rPr>
          <w:rFonts w:ascii="Arial" w:hAnsi="Arial" w:cs="Arial"/>
          <w:sz w:val="22"/>
          <w:szCs w:val="22"/>
          <w:lang w:eastAsia="en-US"/>
        </w:rPr>
        <w:t xml:space="preserve"> IT</w:t>
      </w:r>
    </w:p>
    <w:p w14:paraId="0EF7C2D7" w14:textId="074176E5" w:rsidR="0054774B" w:rsidRPr="005F41B6" w:rsidRDefault="00162AFA" w:rsidP="009E5E5C">
      <w:pPr>
        <w:tabs>
          <w:tab w:val="left" w:pos="2410"/>
        </w:tabs>
        <w:spacing w:after="120"/>
        <w:rPr>
          <w:rFonts w:ascii="Arial" w:hAnsi="Arial" w:cs="Arial"/>
          <w:sz w:val="22"/>
          <w:szCs w:val="22"/>
          <w:lang w:eastAsia="en-US"/>
        </w:rPr>
      </w:pPr>
      <w:r>
        <w:rPr>
          <w:rFonts w:ascii="Arial" w:hAnsi="Arial" w:cs="Arial"/>
          <w:sz w:val="22"/>
          <w:szCs w:val="22"/>
          <w:lang w:eastAsia="en-US"/>
        </w:rPr>
        <w:t>The course number is:</w:t>
      </w:r>
      <w:r w:rsidR="009E5E5C">
        <w:rPr>
          <w:rFonts w:ascii="Arial" w:hAnsi="Arial" w:cs="Arial"/>
          <w:sz w:val="22"/>
          <w:szCs w:val="22"/>
          <w:lang w:eastAsia="en-US"/>
        </w:rPr>
        <w:tab/>
      </w:r>
      <w:r>
        <w:rPr>
          <w:rFonts w:ascii="Arial" w:hAnsi="Arial" w:cs="Arial"/>
          <w:sz w:val="22"/>
          <w:szCs w:val="22"/>
          <w:lang w:eastAsia="en-US"/>
        </w:rPr>
        <w:t>J8</w:t>
      </w:r>
      <w:r w:rsidR="00665255">
        <w:rPr>
          <w:rFonts w:ascii="Arial" w:hAnsi="Arial" w:cs="Arial"/>
          <w:sz w:val="22"/>
          <w:szCs w:val="22"/>
          <w:lang w:eastAsia="en-US"/>
        </w:rPr>
        <w:t>36</w:t>
      </w:r>
    </w:p>
    <w:tbl>
      <w:tblPr>
        <w:tblStyle w:val="TableGrid"/>
        <w:tblW w:w="0" w:type="auto"/>
        <w:tblLook w:val="04A0" w:firstRow="1" w:lastRow="0" w:firstColumn="1" w:lastColumn="0" w:noHBand="0" w:noVBand="1"/>
      </w:tblPr>
      <w:tblGrid>
        <w:gridCol w:w="9629"/>
      </w:tblGrid>
      <w:tr w:rsidR="0071465F" w:rsidRPr="0071465F" w14:paraId="0060A273" w14:textId="77777777" w:rsidTr="00E104F4">
        <w:tc>
          <w:tcPr>
            <w:tcW w:w="9629" w:type="dxa"/>
            <w:shd w:val="clear" w:color="auto" w:fill="D9D9D9" w:themeFill="background1" w:themeFillShade="D9"/>
          </w:tcPr>
          <w:p w14:paraId="0FAD2492" w14:textId="74F36EA0" w:rsidR="0071465F" w:rsidRPr="0071465F" w:rsidRDefault="00665255" w:rsidP="0071465F">
            <w:pPr>
              <w:spacing w:after="120"/>
              <w:rPr>
                <w:rFonts w:ascii="Helvetica" w:hAnsi="Helvetica" w:cs="Helvetica"/>
                <w:b/>
                <w:color w:val="000000"/>
                <w:sz w:val="19"/>
                <w:szCs w:val="19"/>
              </w:rPr>
            </w:pPr>
            <w:r w:rsidRPr="00665255">
              <w:rPr>
                <w:rFonts w:ascii="Helvetica" w:hAnsi="Helvetica" w:cs="Helvetica"/>
                <w:b/>
                <w:color w:val="000000"/>
                <w:sz w:val="19"/>
                <w:szCs w:val="19"/>
              </w:rPr>
              <w:t>R050: IT in the digital world</w:t>
            </w:r>
          </w:p>
        </w:tc>
      </w:tr>
      <w:tr w:rsidR="0071465F" w:rsidRPr="0002528B" w14:paraId="655E541F" w14:textId="77777777" w:rsidTr="00E104F4">
        <w:tc>
          <w:tcPr>
            <w:tcW w:w="9629" w:type="dxa"/>
          </w:tcPr>
          <w:p w14:paraId="1644CC1A" w14:textId="77777777" w:rsidR="0071465F" w:rsidRPr="0002528B" w:rsidRDefault="0071465F" w:rsidP="00665255">
            <w:pPr>
              <w:pStyle w:val="NormalWeb"/>
              <w:spacing w:after="0" w:line="240" w:lineRule="auto"/>
              <w:rPr>
                <w:rFonts w:ascii="Helvetica" w:hAnsi="Helvetica" w:cs="Helvetica"/>
                <w:b/>
                <w:color w:val="4C4C4B"/>
                <w:sz w:val="20"/>
                <w:szCs w:val="20"/>
              </w:rPr>
            </w:pPr>
            <w:r w:rsidRPr="0002528B">
              <w:rPr>
                <w:rFonts w:ascii="Helvetica" w:hAnsi="Helvetica" w:cs="Helvetica"/>
                <w:b/>
                <w:color w:val="4C4C4B"/>
                <w:sz w:val="20"/>
                <w:szCs w:val="20"/>
              </w:rPr>
              <w:t>What's assessed</w:t>
            </w:r>
          </w:p>
          <w:p w14:paraId="0D70B72E" w14:textId="77777777" w:rsidR="00665255" w:rsidRPr="00665255" w:rsidRDefault="00665255" w:rsidP="009E5E5C">
            <w:pPr>
              <w:pStyle w:val="NormalWeb"/>
              <w:spacing w:after="120" w:line="240" w:lineRule="auto"/>
              <w:rPr>
                <w:rFonts w:ascii="Helvetica" w:hAnsi="Helvetica" w:cs="Helvetica"/>
                <w:color w:val="4C4C4B"/>
                <w:sz w:val="20"/>
                <w:szCs w:val="20"/>
              </w:rPr>
            </w:pPr>
            <w:r w:rsidRPr="00665255">
              <w:rPr>
                <w:rFonts w:ascii="Helvetica" w:hAnsi="Helvetica" w:cs="Helvetica"/>
                <w:color w:val="4C4C4B"/>
                <w:sz w:val="20"/>
                <w:szCs w:val="20"/>
              </w:rPr>
              <w:t>In this unit, students will learn the theoretical knowledge and understanding to apply design tools for applications, principles of human computer interfaces and the use of data and testing in different contexts when creating IT solutions or products.</w:t>
            </w:r>
          </w:p>
          <w:p w14:paraId="6856CF5F" w14:textId="2928D56B" w:rsidR="0071465F" w:rsidRPr="0002528B" w:rsidRDefault="00665255" w:rsidP="00665255">
            <w:pPr>
              <w:pStyle w:val="NormalWeb"/>
              <w:spacing w:after="0" w:line="240" w:lineRule="auto"/>
              <w:rPr>
                <w:rFonts w:ascii="Helvetica" w:hAnsi="Helvetica" w:cs="Helvetica"/>
                <w:color w:val="4C4C4B"/>
                <w:sz w:val="20"/>
                <w:szCs w:val="20"/>
              </w:rPr>
            </w:pPr>
            <w:r w:rsidRPr="00665255">
              <w:rPr>
                <w:rFonts w:ascii="Helvetica" w:hAnsi="Helvetica" w:cs="Helvetica"/>
                <w:color w:val="4C4C4B"/>
                <w:sz w:val="20"/>
                <w:szCs w:val="20"/>
              </w:rPr>
              <w:t>Students will understand the uses of Internet of Everything and the application of this in everyday life, cyber-security and legislations related to the use of IT systems, and the different types of digital communications software, devices, and distribution channels.</w:t>
            </w:r>
            <w:r w:rsidR="00162AFA" w:rsidRPr="0002528B">
              <w:rPr>
                <w:rFonts w:ascii="Helvetica" w:hAnsi="Helvetica" w:cs="Helvetica"/>
                <w:color w:val="4C4C4B"/>
                <w:sz w:val="20"/>
                <w:szCs w:val="20"/>
              </w:rPr>
              <w:t xml:space="preserve"> </w:t>
            </w:r>
          </w:p>
        </w:tc>
      </w:tr>
      <w:tr w:rsidR="0071465F" w:rsidRPr="0002528B" w14:paraId="33BB2A56" w14:textId="77777777" w:rsidTr="00E104F4">
        <w:tc>
          <w:tcPr>
            <w:tcW w:w="9629" w:type="dxa"/>
          </w:tcPr>
          <w:p w14:paraId="6ECE08CB" w14:textId="77777777" w:rsidR="0071465F" w:rsidRPr="0002528B" w:rsidRDefault="0071465F" w:rsidP="0071465F">
            <w:pPr>
              <w:pStyle w:val="NormalWeb"/>
              <w:spacing w:after="0" w:line="240" w:lineRule="auto"/>
              <w:rPr>
                <w:rFonts w:ascii="Helvetica" w:hAnsi="Helvetica" w:cs="Helvetica"/>
                <w:b/>
                <w:color w:val="4C4C4B"/>
                <w:sz w:val="20"/>
                <w:szCs w:val="20"/>
              </w:rPr>
            </w:pPr>
            <w:r w:rsidRPr="0002528B">
              <w:rPr>
                <w:rFonts w:ascii="Helvetica" w:hAnsi="Helvetica" w:cs="Helvetica"/>
                <w:b/>
                <w:color w:val="4C4C4B"/>
                <w:sz w:val="20"/>
                <w:szCs w:val="20"/>
              </w:rPr>
              <w:t>How it's assessed</w:t>
            </w:r>
          </w:p>
          <w:p w14:paraId="7D2C9E20" w14:textId="22CBE9E0" w:rsidR="0071465F" w:rsidRPr="0002528B" w:rsidRDefault="0071465F" w:rsidP="009E5E5C">
            <w:pPr>
              <w:pStyle w:val="NormalWeb"/>
              <w:spacing w:after="0" w:line="240" w:lineRule="auto"/>
              <w:rPr>
                <w:rFonts w:ascii="Helvetica" w:hAnsi="Helvetica" w:cs="Helvetica"/>
                <w:color w:val="4C4C4B"/>
                <w:sz w:val="20"/>
                <w:szCs w:val="20"/>
              </w:rPr>
            </w:pPr>
            <w:r w:rsidRPr="0002528B">
              <w:rPr>
                <w:rFonts w:ascii="Helvetica" w:hAnsi="Helvetica" w:cs="Helvetica" w:hint="eastAsia"/>
                <w:color w:val="4C4C4B"/>
                <w:sz w:val="20"/>
                <w:szCs w:val="20"/>
              </w:rPr>
              <w:t>•</w:t>
            </w:r>
            <w:r w:rsidRPr="0002528B">
              <w:rPr>
                <w:rFonts w:ascii="Helvetica" w:hAnsi="Helvetica" w:cs="Helvetica"/>
                <w:color w:val="4C4C4B"/>
                <w:sz w:val="20"/>
                <w:szCs w:val="20"/>
              </w:rPr>
              <w:t xml:space="preserve"> </w:t>
            </w:r>
            <w:r w:rsidR="00665255" w:rsidRPr="00665255">
              <w:rPr>
                <w:rFonts w:ascii="Helvetica" w:hAnsi="Helvetica" w:cs="Helvetica"/>
                <w:color w:val="4C4C4B"/>
                <w:sz w:val="20"/>
                <w:szCs w:val="20"/>
              </w:rPr>
              <w:t>Written paper, OCR set and marked</w:t>
            </w:r>
            <w:r w:rsidRPr="0002528B">
              <w:rPr>
                <w:rFonts w:ascii="Helvetica" w:hAnsi="Helvetica" w:cs="Helvetica"/>
                <w:color w:val="4C4C4B"/>
                <w:sz w:val="20"/>
                <w:szCs w:val="20"/>
              </w:rPr>
              <w:t xml:space="preserve">: 1 hour </w:t>
            </w:r>
            <w:r w:rsidR="00665255">
              <w:rPr>
                <w:rFonts w:ascii="Helvetica" w:hAnsi="Helvetica" w:cs="Helvetica"/>
                <w:color w:val="4C4C4B"/>
                <w:sz w:val="20"/>
                <w:szCs w:val="20"/>
              </w:rPr>
              <w:t>30</w:t>
            </w:r>
            <w:r w:rsidRPr="0002528B">
              <w:rPr>
                <w:rFonts w:ascii="Helvetica" w:hAnsi="Helvetica" w:cs="Helvetica"/>
                <w:color w:val="4C4C4B"/>
                <w:sz w:val="20"/>
                <w:szCs w:val="20"/>
              </w:rPr>
              <w:t xml:space="preserve"> minutes</w:t>
            </w:r>
            <w:r w:rsidR="009E5E5C">
              <w:rPr>
                <w:rFonts w:ascii="Helvetica" w:hAnsi="Helvetica" w:cs="Helvetica"/>
                <w:color w:val="4C4C4B"/>
                <w:sz w:val="20"/>
                <w:szCs w:val="20"/>
              </w:rPr>
              <w:t xml:space="preserve">    </w:t>
            </w:r>
            <w:r w:rsidR="00665255" w:rsidRPr="00665255">
              <w:rPr>
                <w:rFonts w:ascii="Helvetica" w:hAnsi="Helvetica" w:cs="Helvetica" w:hint="eastAsia"/>
                <w:color w:val="4C4C4B"/>
                <w:sz w:val="20"/>
                <w:szCs w:val="20"/>
              </w:rPr>
              <w:t>•</w:t>
            </w:r>
            <w:r w:rsidR="00665255">
              <w:rPr>
                <w:rFonts w:ascii="Helvetica" w:hAnsi="Helvetica" w:cs="Helvetica"/>
                <w:color w:val="4C4C4B"/>
                <w:sz w:val="20"/>
                <w:szCs w:val="20"/>
              </w:rPr>
              <w:t xml:space="preserve"> 70 Marks     </w:t>
            </w:r>
          </w:p>
        </w:tc>
      </w:tr>
    </w:tbl>
    <w:p w14:paraId="1E2C7815" w14:textId="77777777" w:rsidR="0071465F" w:rsidRPr="0071465F" w:rsidRDefault="0071465F" w:rsidP="0071465F">
      <w:pPr>
        <w:rPr>
          <w:rFonts w:ascii="Tahoma" w:hAnsi="Tahoma" w:cs="Tahoma"/>
          <w:b/>
          <w:iCs/>
          <w:kern w:val="2"/>
          <w:sz w:val="22"/>
        </w:rPr>
      </w:pPr>
      <w:r w:rsidRPr="0071465F">
        <w:rPr>
          <w:rFonts w:ascii="Tahoma" w:hAnsi="Tahoma" w:cs="Tahoma"/>
          <w:b/>
          <w:iCs/>
          <w:kern w:val="2"/>
          <w:sz w:val="22"/>
        </w:rPr>
        <w:t>+</w:t>
      </w:r>
    </w:p>
    <w:tbl>
      <w:tblPr>
        <w:tblStyle w:val="TableGrid"/>
        <w:tblW w:w="0" w:type="auto"/>
        <w:tblLook w:val="04A0" w:firstRow="1" w:lastRow="0" w:firstColumn="1" w:lastColumn="0" w:noHBand="0" w:noVBand="1"/>
      </w:tblPr>
      <w:tblGrid>
        <w:gridCol w:w="9629"/>
      </w:tblGrid>
      <w:tr w:rsidR="0071465F" w:rsidRPr="0071465F" w14:paraId="59065969" w14:textId="77777777" w:rsidTr="00162AFA">
        <w:tc>
          <w:tcPr>
            <w:tcW w:w="9629" w:type="dxa"/>
            <w:shd w:val="clear" w:color="auto" w:fill="D9D9D9" w:themeFill="background1" w:themeFillShade="D9"/>
          </w:tcPr>
          <w:p w14:paraId="2B077AFF" w14:textId="3BB07C5F" w:rsidR="0071465F" w:rsidRPr="0071465F" w:rsidRDefault="00665255" w:rsidP="0071465F">
            <w:pPr>
              <w:spacing w:after="120"/>
              <w:rPr>
                <w:rFonts w:ascii="Helvetica" w:hAnsi="Helvetica" w:cs="Helvetica"/>
                <w:b/>
                <w:color w:val="000000"/>
                <w:sz w:val="19"/>
                <w:szCs w:val="19"/>
              </w:rPr>
            </w:pPr>
            <w:r w:rsidRPr="00665255">
              <w:rPr>
                <w:rFonts w:ascii="Helvetica" w:hAnsi="Helvetica" w:cs="Helvetica"/>
                <w:b/>
                <w:color w:val="000000"/>
                <w:sz w:val="19"/>
                <w:szCs w:val="19"/>
              </w:rPr>
              <w:t>R060: Data manipulation using spreadsheets</w:t>
            </w:r>
          </w:p>
        </w:tc>
      </w:tr>
      <w:tr w:rsidR="0071465F" w:rsidRPr="0002528B" w14:paraId="63B88F72" w14:textId="77777777" w:rsidTr="00162AFA">
        <w:tc>
          <w:tcPr>
            <w:tcW w:w="9629" w:type="dxa"/>
          </w:tcPr>
          <w:p w14:paraId="63A0E3A4" w14:textId="77777777" w:rsidR="0071465F" w:rsidRPr="0002528B" w:rsidRDefault="0071465F" w:rsidP="009E5E5C">
            <w:pPr>
              <w:pStyle w:val="NormalWeb"/>
              <w:spacing w:after="0" w:line="240" w:lineRule="auto"/>
              <w:rPr>
                <w:rFonts w:ascii="Helvetica" w:hAnsi="Helvetica" w:cs="Helvetica"/>
                <w:b/>
                <w:color w:val="4C4C4B"/>
                <w:sz w:val="20"/>
                <w:szCs w:val="20"/>
              </w:rPr>
            </w:pPr>
            <w:r w:rsidRPr="0002528B">
              <w:rPr>
                <w:rFonts w:ascii="Helvetica" w:hAnsi="Helvetica" w:cs="Helvetica"/>
                <w:b/>
                <w:color w:val="4C4C4B"/>
                <w:sz w:val="20"/>
                <w:szCs w:val="20"/>
              </w:rPr>
              <w:t>What's assessed</w:t>
            </w:r>
          </w:p>
          <w:p w14:paraId="3A7536DA" w14:textId="77777777" w:rsidR="009E5E5C" w:rsidRPr="009E5E5C" w:rsidRDefault="009E5E5C" w:rsidP="009E5E5C">
            <w:pPr>
              <w:pStyle w:val="NormalWeb"/>
              <w:spacing w:after="120" w:line="240" w:lineRule="auto"/>
              <w:rPr>
                <w:rFonts w:ascii="Helvetica" w:hAnsi="Helvetica" w:cs="Helvetica"/>
                <w:color w:val="4C4C4B"/>
                <w:sz w:val="20"/>
                <w:szCs w:val="20"/>
              </w:rPr>
            </w:pPr>
            <w:r w:rsidRPr="009E5E5C">
              <w:rPr>
                <w:rFonts w:ascii="Helvetica" w:hAnsi="Helvetica" w:cs="Helvetica"/>
                <w:color w:val="4C4C4B"/>
                <w:sz w:val="20"/>
                <w:szCs w:val="20"/>
              </w:rPr>
              <w:t>In this unit, students will learn the skills to be able to plan and design a spreadsheet solution to meet client requirements. They will be able to use a range of tools and techniques to create a spreadsheet solution based on their design, which they will test.</w:t>
            </w:r>
          </w:p>
          <w:p w14:paraId="2E49E3E5" w14:textId="73E1F175" w:rsidR="0071465F" w:rsidRPr="0002528B" w:rsidRDefault="009E5E5C" w:rsidP="009E5E5C">
            <w:pPr>
              <w:pStyle w:val="NormalWeb"/>
              <w:spacing w:after="0" w:line="240" w:lineRule="auto"/>
              <w:rPr>
                <w:rFonts w:ascii="Helvetica" w:hAnsi="Helvetica" w:cs="Helvetica"/>
                <w:color w:val="4C4C4B"/>
                <w:sz w:val="20"/>
                <w:szCs w:val="20"/>
              </w:rPr>
            </w:pPr>
            <w:r w:rsidRPr="009E5E5C">
              <w:rPr>
                <w:rFonts w:ascii="Helvetica" w:hAnsi="Helvetica" w:cs="Helvetica"/>
                <w:color w:val="4C4C4B"/>
                <w:sz w:val="20"/>
                <w:szCs w:val="20"/>
              </w:rPr>
              <w:t>Students will be able to evaluate their solution based on the user requirements.</w:t>
            </w:r>
          </w:p>
        </w:tc>
      </w:tr>
      <w:tr w:rsidR="0071465F" w:rsidRPr="0002528B" w14:paraId="6C712BB7" w14:textId="77777777" w:rsidTr="00162AFA">
        <w:tc>
          <w:tcPr>
            <w:tcW w:w="9629" w:type="dxa"/>
          </w:tcPr>
          <w:p w14:paraId="3A63FEA7" w14:textId="77777777" w:rsidR="0071465F" w:rsidRPr="0002528B" w:rsidRDefault="0071465F" w:rsidP="0071465F">
            <w:pPr>
              <w:pStyle w:val="NormalWeb"/>
              <w:spacing w:after="0" w:line="240" w:lineRule="auto"/>
              <w:rPr>
                <w:rFonts w:ascii="Helvetica" w:hAnsi="Helvetica" w:cs="Helvetica"/>
                <w:color w:val="4C4C4B"/>
                <w:sz w:val="20"/>
                <w:szCs w:val="20"/>
              </w:rPr>
            </w:pPr>
            <w:r w:rsidRPr="0002528B">
              <w:rPr>
                <w:rFonts w:ascii="Helvetica" w:hAnsi="Helvetica" w:cs="Helvetica"/>
                <w:color w:val="4C4C4B"/>
                <w:sz w:val="20"/>
                <w:szCs w:val="20"/>
              </w:rPr>
              <w:t>How it's assessed</w:t>
            </w:r>
          </w:p>
          <w:p w14:paraId="4208F378" w14:textId="6A34E2DC" w:rsidR="0071465F" w:rsidRPr="0002528B" w:rsidRDefault="0071465F" w:rsidP="000F5A18">
            <w:pPr>
              <w:pStyle w:val="NormalWeb"/>
              <w:spacing w:after="0" w:line="240" w:lineRule="auto"/>
              <w:rPr>
                <w:rFonts w:ascii="Helvetica" w:hAnsi="Helvetica" w:cs="Helvetica"/>
                <w:color w:val="4C4C4B"/>
                <w:sz w:val="20"/>
                <w:szCs w:val="20"/>
              </w:rPr>
            </w:pPr>
            <w:r w:rsidRPr="0002528B">
              <w:rPr>
                <w:rFonts w:ascii="Helvetica" w:hAnsi="Helvetica" w:cs="Helvetica" w:hint="eastAsia"/>
                <w:color w:val="4C4C4B"/>
                <w:sz w:val="20"/>
                <w:szCs w:val="20"/>
              </w:rPr>
              <w:t>•</w:t>
            </w:r>
            <w:r w:rsidRPr="0002528B">
              <w:rPr>
                <w:rFonts w:ascii="Helvetica" w:hAnsi="Helvetica" w:cs="Helvetica"/>
                <w:color w:val="4C4C4B"/>
                <w:sz w:val="20"/>
                <w:szCs w:val="20"/>
              </w:rPr>
              <w:t xml:space="preserve"> </w:t>
            </w:r>
            <w:r w:rsidR="00665255">
              <w:rPr>
                <w:rFonts w:ascii="Helvetica" w:hAnsi="Helvetica" w:cs="Helvetica"/>
                <w:color w:val="4C4C4B"/>
                <w:sz w:val="20"/>
                <w:szCs w:val="20"/>
              </w:rPr>
              <w:t>Approx 10-12</w:t>
            </w:r>
            <w:r w:rsidR="00162AFA" w:rsidRPr="0002528B">
              <w:rPr>
                <w:rFonts w:ascii="Helvetica" w:hAnsi="Helvetica" w:cs="Helvetica"/>
                <w:color w:val="4C4C4B"/>
                <w:sz w:val="20"/>
                <w:szCs w:val="20"/>
              </w:rPr>
              <w:t xml:space="preserve"> hours Centre-assessed task, OCR moderated     </w:t>
            </w:r>
            <w:r w:rsidR="00665255" w:rsidRPr="00665255">
              <w:rPr>
                <w:rFonts w:ascii="Helvetica" w:hAnsi="Helvetica" w:cs="Helvetica" w:hint="eastAsia"/>
                <w:color w:val="4C4C4B"/>
                <w:sz w:val="20"/>
                <w:szCs w:val="20"/>
              </w:rPr>
              <w:t>•</w:t>
            </w:r>
            <w:r w:rsidR="00665255" w:rsidRPr="00665255">
              <w:rPr>
                <w:rFonts w:ascii="Helvetica" w:hAnsi="Helvetica" w:cs="Helvetica"/>
                <w:color w:val="4C4C4B"/>
                <w:sz w:val="20"/>
                <w:szCs w:val="20"/>
              </w:rPr>
              <w:t xml:space="preserve"> 60 Marks</w:t>
            </w:r>
          </w:p>
        </w:tc>
      </w:tr>
    </w:tbl>
    <w:p w14:paraId="29D3488F" w14:textId="77777777" w:rsidR="00665255" w:rsidRPr="0071465F" w:rsidRDefault="00665255" w:rsidP="00665255">
      <w:pPr>
        <w:rPr>
          <w:rFonts w:ascii="Tahoma" w:hAnsi="Tahoma" w:cs="Tahoma"/>
          <w:b/>
          <w:iCs/>
          <w:kern w:val="2"/>
          <w:sz w:val="22"/>
        </w:rPr>
      </w:pPr>
      <w:r w:rsidRPr="0071465F">
        <w:rPr>
          <w:rFonts w:ascii="Tahoma" w:hAnsi="Tahoma" w:cs="Tahoma"/>
          <w:b/>
          <w:iCs/>
          <w:kern w:val="2"/>
          <w:sz w:val="22"/>
        </w:rPr>
        <w:t>+</w:t>
      </w:r>
    </w:p>
    <w:tbl>
      <w:tblPr>
        <w:tblStyle w:val="TableGrid"/>
        <w:tblW w:w="0" w:type="auto"/>
        <w:tblLook w:val="04A0" w:firstRow="1" w:lastRow="0" w:firstColumn="1" w:lastColumn="0" w:noHBand="0" w:noVBand="1"/>
      </w:tblPr>
      <w:tblGrid>
        <w:gridCol w:w="9629"/>
      </w:tblGrid>
      <w:tr w:rsidR="00665255" w:rsidRPr="0071465F" w14:paraId="161C522D" w14:textId="77777777" w:rsidTr="0013545B">
        <w:tc>
          <w:tcPr>
            <w:tcW w:w="9629" w:type="dxa"/>
            <w:shd w:val="clear" w:color="auto" w:fill="D9D9D9" w:themeFill="background1" w:themeFillShade="D9"/>
          </w:tcPr>
          <w:p w14:paraId="299361D1" w14:textId="1E2B8F56" w:rsidR="00665255" w:rsidRPr="0071465F" w:rsidRDefault="00665255" w:rsidP="0013545B">
            <w:pPr>
              <w:spacing w:after="120"/>
              <w:rPr>
                <w:rFonts w:ascii="Helvetica" w:hAnsi="Helvetica" w:cs="Helvetica"/>
                <w:b/>
                <w:color w:val="000000"/>
                <w:sz w:val="19"/>
                <w:szCs w:val="19"/>
              </w:rPr>
            </w:pPr>
            <w:r w:rsidRPr="00665255">
              <w:rPr>
                <w:rFonts w:ascii="Helvetica" w:hAnsi="Helvetica" w:cs="Helvetica"/>
                <w:b/>
                <w:color w:val="000000"/>
                <w:sz w:val="19"/>
                <w:szCs w:val="19"/>
              </w:rPr>
              <w:t>R070: Using augmented reality to present information</w:t>
            </w:r>
          </w:p>
        </w:tc>
      </w:tr>
      <w:tr w:rsidR="00665255" w:rsidRPr="0002528B" w14:paraId="5DBFF241" w14:textId="77777777" w:rsidTr="0013545B">
        <w:tc>
          <w:tcPr>
            <w:tcW w:w="9629" w:type="dxa"/>
          </w:tcPr>
          <w:p w14:paraId="57894FDE" w14:textId="77777777" w:rsidR="00665255" w:rsidRPr="0002528B" w:rsidRDefault="00665255" w:rsidP="009E5E5C">
            <w:pPr>
              <w:pStyle w:val="NormalWeb"/>
              <w:spacing w:after="0" w:line="240" w:lineRule="auto"/>
              <w:rPr>
                <w:rFonts w:ascii="Helvetica" w:hAnsi="Helvetica" w:cs="Helvetica"/>
                <w:b/>
                <w:color w:val="4C4C4B"/>
                <w:sz w:val="20"/>
                <w:szCs w:val="20"/>
              </w:rPr>
            </w:pPr>
            <w:r w:rsidRPr="0002528B">
              <w:rPr>
                <w:rFonts w:ascii="Helvetica" w:hAnsi="Helvetica" w:cs="Helvetica"/>
                <w:b/>
                <w:color w:val="4C4C4B"/>
                <w:sz w:val="20"/>
                <w:szCs w:val="20"/>
              </w:rPr>
              <w:t>What's assessed</w:t>
            </w:r>
          </w:p>
          <w:p w14:paraId="135880C9" w14:textId="48F2D023" w:rsidR="009E5E5C" w:rsidRPr="009E5E5C" w:rsidRDefault="009E5E5C" w:rsidP="009E5E5C">
            <w:pPr>
              <w:pStyle w:val="NormalWeb"/>
              <w:spacing w:after="120" w:line="240" w:lineRule="auto"/>
              <w:rPr>
                <w:rFonts w:ascii="Helvetica" w:hAnsi="Helvetica" w:cs="Helvetica"/>
                <w:color w:val="4C4C4B"/>
                <w:sz w:val="20"/>
                <w:szCs w:val="20"/>
              </w:rPr>
            </w:pPr>
            <w:r w:rsidRPr="009E5E5C">
              <w:rPr>
                <w:rFonts w:ascii="Helvetica" w:hAnsi="Helvetica" w:cs="Helvetica"/>
                <w:color w:val="4C4C4B"/>
                <w:sz w:val="20"/>
                <w:szCs w:val="20"/>
              </w:rPr>
              <w:t>In this unit, students will learn the purpose, use and types of augmented reality (AR) in different contexts and how they are used on different digital devices. They will develop the skills to be able to design and create an AR model prototype, using a range of tools and techniques.</w:t>
            </w:r>
          </w:p>
          <w:p w14:paraId="49C9CCBB" w14:textId="45514E99" w:rsidR="00665255" w:rsidRPr="0002528B" w:rsidRDefault="009E5E5C" w:rsidP="009E5E5C">
            <w:pPr>
              <w:pStyle w:val="NormalWeb"/>
              <w:spacing w:after="0" w:line="240" w:lineRule="auto"/>
              <w:rPr>
                <w:rFonts w:ascii="Helvetica" w:hAnsi="Helvetica" w:cs="Helvetica"/>
                <w:color w:val="4C4C4B"/>
                <w:sz w:val="20"/>
                <w:szCs w:val="20"/>
              </w:rPr>
            </w:pPr>
            <w:r w:rsidRPr="009E5E5C">
              <w:rPr>
                <w:rFonts w:ascii="Helvetica" w:hAnsi="Helvetica" w:cs="Helvetica"/>
                <w:color w:val="4C4C4B"/>
                <w:sz w:val="20"/>
                <w:szCs w:val="20"/>
              </w:rPr>
              <w:t>Students will also be able to test and review their AR model prototype.</w:t>
            </w:r>
          </w:p>
        </w:tc>
      </w:tr>
      <w:tr w:rsidR="00665255" w:rsidRPr="0002528B" w14:paraId="50F60CB7" w14:textId="77777777" w:rsidTr="0013545B">
        <w:tc>
          <w:tcPr>
            <w:tcW w:w="9629" w:type="dxa"/>
          </w:tcPr>
          <w:p w14:paraId="27BD9D07" w14:textId="77777777" w:rsidR="00665255" w:rsidRPr="0002528B" w:rsidRDefault="00665255" w:rsidP="0013545B">
            <w:pPr>
              <w:pStyle w:val="NormalWeb"/>
              <w:spacing w:after="0" w:line="240" w:lineRule="auto"/>
              <w:rPr>
                <w:rFonts w:ascii="Helvetica" w:hAnsi="Helvetica" w:cs="Helvetica"/>
                <w:color w:val="4C4C4B"/>
                <w:sz w:val="20"/>
                <w:szCs w:val="20"/>
              </w:rPr>
            </w:pPr>
            <w:r w:rsidRPr="0002528B">
              <w:rPr>
                <w:rFonts w:ascii="Helvetica" w:hAnsi="Helvetica" w:cs="Helvetica"/>
                <w:color w:val="4C4C4B"/>
                <w:sz w:val="20"/>
                <w:szCs w:val="20"/>
              </w:rPr>
              <w:t>How it's assessed</w:t>
            </w:r>
          </w:p>
          <w:p w14:paraId="303DE139" w14:textId="49E1881A" w:rsidR="00665255" w:rsidRPr="0002528B" w:rsidRDefault="00665255" w:rsidP="0013545B">
            <w:pPr>
              <w:pStyle w:val="NormalWeb"/>
              <w:spacing w:after="0" w:line="240" w:lineRule="auto"/>
              <w:rPr>
                <w:rFonts w:ascii="Helvetica" w:hAnsi="Helvetica" w:cs="Helvetica"/>
                <w:color w:val="4C4C4B"/>
                <w:sz w:val="20"/>
                <w:szCs w:val="20"/>
              </w:rPr>
            </w:pPr>
            <w:r w:rsidRPr="0002528B">
              <w:rPr>
                <w:rFonts w:ascii="Helvetica" w:hAnsi="Helvetica" w:cs="Helvetica" w:hint="eastAsia"/>
                <w:color w:val="4C4C4B"/>
                <w:sz w:val="20"/>
                <w:szCs w:val="20"/>
              </w:rPr>
              <w:t>•</w:t>
            </w:r>
            <w:r w:rsidRPr="0002528B">
              <w:rPr>
                <w:rFonts w:ascii="Helvetica" w:hAnsi="Helvetica" w:cs="Helvetica"/>
                <w:color w:val="4C4C4B"/>
                <w:sz w:val="20"/>
                <w:szCs w:val="20"/>
              </w:rPr>
              <w:t xml:space="preserve"> </w:t>
            </w:r>
            <w:r>
              <w:rPr>
                <w:rFonts w:ascii="Helvetica" w:hAnsi="Helvetica" w:cs="Helvetica"/>
                <w:color w:val="4C4C4B"/>
                <w:sz w:val="20"/>
                <w:szCs w:val="20"/>
              </w:rPr>
              <w:t>Approx 10-12</w:t>
            </w:r>
            <w:r w:rsidRPr="0002528B">
              <w:rPr>
                <w:rFonts w:ascii="Helvetica" w:hAnsi="Helvetica" w:cs="Helvetica"/>
                <w:color w:val="4C4C4B"/>
                <w:sz w:val="20"/>
                <w:szCs w:val="20"/>
              </w:rPr>
              <w:t xml:space="preserve"> hours Centre-assessed task, OCR moderated    </w:t>
            </w:r>
            <w:r w:rsidRPr="00665255">
              <w:rPr>
                <w:rFonts w:ascii="Helvetica" w:hAnsi="Helvetica" w:cs="Helvetica" w:hint="eastAsia"/>
                <w:color w:val="4C4C4B"/>
                <w:sz w:val="20"/>
                <w:szCs w:val="20"/>
              </w:rPr>
              <w:t>•</w:t>
            </w:r>
            <w:r w:rsidRPr="00665255">
              <w:rPr>
                <w:rFonts w:ascii="Helvetica" w:hAnsi="Helvetica" w:cs="Helvetica"/>
                <w:color w:val="4C4C4B"/>
                <w:sz w:val="20"/>
                <w:szCs w:val="20"/>
              </w:rPr>
              <w:t xml:space="preserve"> </w:t>
            </w:r>
            <w:r>
              <w:rPr>
                <w:rFonts w:ascii="Helvetica" w:hAnsi="Helvetica" w:cs="Helvetica"/>
                <w:color w:val="4C4C4B"/>
                <w:sz w:val="20"/>
                <w:szCs w:val="20"/>
              </w:rPr>
              <w:t>60 Marks</w:t>
            </w:r>
          </w:p>
        </w:tc>
      </w:tr>
    </w:tbl>
    <w:p w14:paraId="01B5DCCB" w14:textId="77777777" w:rsidR="0071465F" w:rsidRDefault="0071465F" w:rsidP="00AB07C1">
      <w:pPr>
        <w:rPr>
          <w:rFonts w:ascii="Arial" w:hAnsi="Arial" w:cs="Arial"/>
          <w:sz w:val="22"/>
          <w:szCs w:val="22"/>
          <w:lang w:eastAsia="en-US"/>
        </w:rPr>
      </w:pPr>
    </w:p>
    <w:p w14:paraId="38E41902" w14:textId="77777777" w:rsidR="00F36DFC" w:rsidRDefault="00F36DFC" w:rsidP="00F36DFC">
      <w:pPr>
        <w:spacing w:after="120"/>
        <w:rPr>
          <w:rFonts w:ascii="Arial" w:hAnsi="Arial" w:cs="Arial"/>
          <w:b/>
          <w:sz w:val="22"/>
          <w:szCs w:val="22"/>
        </w:rPr>
      </w:pPr>
      <w:r>
        <w:rPr>
          <w:rFonts w:ascii="Arial" w:hAnsi="Arial" w:cs="Arial"/>
          <w:b/>
          <w:sz w:val="22"/>
          <w:szCs w:val="22"/>
        </w:rPr>
        <w:t>SUCCESS CRITERIA</w:t>
      </w:r>
    </w:p>
    <w:p w14:paraId="21A04396" w14:textId="6EB8A105" w:rsidR="00F36DFC" w:rsidRDefault="00F36DFC" w:rsidP="0002528B">
      <w:pPr>
        <w:spacing w:after="120"/>
        <w:rPr>
          <w:rFonts w:ascii="Arial" w:hAnsi="Arial" w:cs="Arial"/>
          <w:sz w:val="22"/>
          <w:szCs w:val="22"/>
        </w:rPr>
      </w:pPr>
      <w:r>
        <w:rPr>
          <w:rFonts w:ascii="Arial" w:hAnsi="Arial" w:cs="Arial"/>
          <w:sz w:val="22"/>
          <w:szCs w:val="22"/>
        </w:rPr>
        <w:t xml:space="preserve">Once known every student will know their target grade and be encouraged work to at least this standard. Below is a table </w:t>
      </w:r>
      <w:r w:rsidR="0071465F">
        <w:rPr>
          <w:rFonts w:ascii="Arial" w:hAnsi="Arial" w:cs="Arial"/>
          <w:sz w:val="22"/>
          <w:szCs w:val="22"/>
        </w:rPr>
        <w:t>outlining</w:t>
      </w:r>
      <w:r>
        <w:rPr>
          <w:rFonts w:ascii="Arial" w:hAnsi="Arial" w:cs="Arial"/>
          <w:sz w:val="22"/>
          <w:szCs w:val="22"/>
        </w:rPr>
        <w:t xml:space="preserve"> the grade boundaries </w:t>
      </w:r>
      <w:r w:rsidR="00162AFA">
        <w:rPr>
          <w:rFonts w:ascii="Arial" w:hAnsi="Arial" w:cs="Arial"/>
          <w:sz w:val="22"/>
          <w:szCs w:val="22"/>
        </w:rPr>
        <w:t>and GCSE equivalence.</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134"/>
        <w:gridCol w:w="992"/>
        <w:gridCol w:w="850"/>
        <w:gridCol w:w="797"/>
        <w:gridCol w:w="1046"/>
        <w:gridCol w:w="992"/>
        <w:gridCol w:w="1134"/>
        <w:gridCol w:w="1134"/>
      </w:tblGrid>
      <w:tr w:rsidR="0002528B" w:rsidRPr="003B49A3" w14:paraId="40579C37" w14:textId="77777777" w:rsidTr="0002528B">
        <w:tc>
          <w:tcPr>
            <w:tcW w:w="1555" w:type="dxa"/>
            <w:shd w:val="clear" w:color="auto" w:fill="auto"/>
          </w:tcPr>
          <w:p w14:paraId="1C4DA484" w14:textId="2BBA9CBE" w:rsidR="0002528B" w:rsidRPr="003B49A3" w:rsidRDefault="0002528B" w:rsidP="0002528B">
            <w:pPr>
              <w:rPr>
                <w:rFonts w:ascii="Arial" w:hAnsi="Arial" w:cs="Arial"/>
                <w:b/>
                <w:sz w:val="22"/>
                <w:szCs w:val="22"/>
              </w:rPr>
            </w:pPr>
            <w:r>
              <w:rPr>
                <w:rFonts w:ascii="Arial" w:hAnsi="Arial" w:cs="Arial"/>
                <w:b/>
                <w:sz w:val="22"/>
                <w:szCs w:val="22"/>
              </w:rPr>
              <w:t>Grade</w:t>
            </w:r>
          </w:p>
        </w:tc>
        <w:tc>
          <w:tcPr>
            <w:tcW w:w="1134" w:type="dxa"/>
            <w:shd w:val="clear" w:color="auto" w:fill="auto"/>
          </w:tcPr>
          <w:p w14:paraId="7FEE9A5E" w14:textId="77777777" w:rsidR="0002528B" w:rsidRPr="0002528B" w:rsidRDefault="0002528B" w:rsidP="00162AFA">
            <w:pPr>
              <w:jc w:val="center"/>
              <w:rPr>
                <w:rFonts w:ascii="Arial" w:hAnsi="Arial" w:cs="Arial"/>
                <w:b/>
                <w:sz w:val="14"/>
                <w:szCs w:val="22"/>
              </w:rPr>
            </w:pPr>
            <w:r w:rsidRPr="0002528B">
              <w:rPr>
                <w:rFonts w:ascii="Arial" w:hAnsi="Arial" w:cs="Arial"/>
                <w:b/>
                <w:sz w:val="14"/>
                <w:szCs w:val="22"/>
              </w:rPr>
              <w:t>Level 2</w:t>
            </w:r>
          </w:p>
          <w:p w14:paraId="69AD1951" w14:textId="7FA50473" w:rsidR="0002528B" w:rsidRPr="0002528B" w:rsidRDefault="0002528B" w:rsidP="00162AFA">
            <w:pPr>
              <w:jc w:val="center"/>
              <w:rPr>
                <w:rFonts w:ascii="Arial" w:hAnsi="Arial" w:cs="Arial"/>
                <w:b/>
                <w:sz w:val="14"/>
                <w:szCs w:val="22"/>
              </w:rPr>
            </w:pPr>
            <w:r w:rsidRPr="0002528B">
              <w:rPr>
                <w:rFonts w:ascii="Arial" w:hAnsi="Arial" w:cs="Arial"/>
                <w:b/>
                <w:sz w:val="14"/>
                <w:szCs w:val="22"/>
              </w:rPr>
              <w:t>Distinction *</w:t>
            </w:r>
          </w:p>
        </w:tc>
        <w:tc>
          <w:tcPr>
            <w:tcW w:w="992" w:type="dxa"/>
            <w:shd w:val="clear" w:color="auto" w:fill="auto"/>
          </w:tcPr>
          <w:p w14:paraId="14BC3D76" w14:textId="77777777" w:rsidR="0002528B" w:rsidRPr="0002528B" w:rsidRDefault="0002528B" w:rsidP="00162AFA">
            <w:pPr>
              <w:jc w:val="center"/>
              <w:rPr>
                <w:rFonts w:ascii="Arial" w:hAnsi="Arial" w:cs="Arial"/>
                <w:b/>
                <w:sz w:val="14"/>
                <w:szCs w:val="22"/>
              </w:rPr>
            </w:pPr>
            <w:r w:rsidRPr="0002528B">
              <w:rPr>
                <w:rFonts w:ascii="Arial" w:hAnsi="Arial" w:cs="Arial"/>
                <w:b/>
                <w:sz w:val="14"/>
                <w:szCs w:val="22"/>
              </w:rPr>
              <w:t>Level 2</w:t>
            </w:r>
          </w:p>
          <w:p w14:paraId="30B12F90" w14:textId="148E9383" w:rsidR="0002528B" w:rsidRPr="0002528B" w:rsidRDefault="0002528B" w:rsidP="00162AFA">
            <w:pPr>
              <w:jc w:val="center"/>
              <w:rPr>
                <w:rFonts w:ascii="Arial" w:hAnsi="Arial" w:cs="Arial"/>
                <w:b/>
                <w:sz w:val="14"/>
                <w:szCs w:val="22"/>
              </w:rPr>
            </w:pPr>
            <w:r w:rsidRPr="0002528B">
              <w:rPr>
                <w:rFonts w:ascii="Arial" w:hAnsi="Arial" w:cs="Arial"/>
                <w:b/>
                <w:sz w:val="14"/>
                <w:szCs w:val="22"/>
              </w:rPr>
              <w:t>Distinction</w:t>
            </w:r>
          </w:p>
        </w:tc>
        <w:tc>
          <w:tcPr>
            <w:tcW w:w="850" w:type="dxa"/>
            <w:shd w:val="clear" w:color="auto" w:fill="auto"/>
          </w:tcPr>
          <w:p w14:paraId="187A79D0" w14:textId="0FE736F2" w:rsidR="0002528B" w:rsidRPr="0002528B" w:rsidRDefault="0002528B" w:rsidP="003B49A3">
            <w:pPr>
              <w:jc w:val="center"/>
              <w:rPr>
                <w:rFonts w:ascii="Arial" w:hAnsi="Arial" w:cs="Arial"/>
                <w:b/>
                <w:sz w:val="14"/>
                <w:szCs w:val="22"/>
              </w:rPr>
            </w:pPr>
            <w:r w:rsidRPr="0002528B">
              <w:rPr>
                <w:rFonts w:ascii="Arial" w:hAnsi="Arial" w:cs="Arial"/>
                <w:b/>
                <w:sz w:val="14"/>
                <w:szCs w:val="22"/>
              </w:rPr>
              <w:t>Level 2 Merit</w:t>
            </w:r>
          </w:p>
        </w:tc>
        <w:tc>
          <w:tcPr>
            <w:tcW w:w="797" w:type="dxa"/>
            <w:shd w:val="clear" w:color="auto" w:fill="auto"/>
          </w:tcPr>
          <w:p w14:paraId="2D9FD384" w14:textId="03FDDC1D" w:rsidR="0002528B" w:rsidRPr="0002528B" w:rsidRDefault="0002528B" w:rsidP="003B49A3">
            <w:pPr>
              <w:jc w:val="center"/>
              <w:rPr>
                <w:rFonts w:ascii="Arial" w:hAnsi="Arial" w:cs="Arial"/>
                <w:b/>
                <w:sz w:val="14"/>
                <w:szCs w:val="22"/>
              </w:rPr>
            </w:pPr>
            <w:r w:rsidRPr="0002528B">
              <w:rPr>
                <w:rFonts w:ascii="Arial" w:hAnsi="Arial" w:cs="Arial"/>
                <w:b/>
                <w:sz w:val="14"/>
                <w:szCs w:val="22"/>
              </w:rPr>
              <w:t>Level 2 Pass</w:t>
            </w:r>
          </w:p>
        </w:tc>
        <w:tc>
          <w:tcPr>
            <w:tcW w:w="1046" w:type="dxa"/>
            <w:shd w:val="clear" w:color="auto" w:fill="auto"/>
          </w:tcPr>
          <w:p w14:paraId="3AF18B35" w14:textId="77777777" w:rsidR="0002528B" w:rsidRPr="0002528B" w:rsidRDefault="0002528B" w:rsidP="00162AFA">
            <w:pPr>
              <w:jc w:val="center"/>
              <w:rPr>
                <w:rFonts w:ascii="Arial" w:hAnsi="Arial" w:cs="Arial"/>
                <w:b/>
                <w:sz w:val="14"/>
                <w:szCs w:val="22"/>
              </w:rPr>
            </w:pPr>
            <w:r w:rsidRPr="0002528B">
              <w:rPr>
                <w:rFonts w:ascii="Arial" w:hAnsi="Arial" w:cs="Arial"/>
                <w:b/>
                <w:sz w:val="14"/>
                <w:szCs w:val="22"/>
              </w:rPr>
              <w:t>Level 1</w:t>
            </w:r>
          </w:p>
          <w:p w14:paraId="67823635" w14:textId="5F7634BD" w:rsidR="0002528B" w:rsidRPr="0002528B" w:rsidRDefault="0002528B" w:rsidP="00162AFA">
            <w:pPr>
              <w:jc w:val="center"/>
              <w:rPr>
                <w:rFonts w:ascii="Arial" w:hAnsi="Arial" w:cs="Arial"/>
                <w:b/>
                <w:sz w:val="14"/>
                <w:szCs w:val="22"/>
              </w:rPr>
            </w:pPr>
            <w:r w:rsidRPr="0002528B">
              <w:rPr>
                <w:rFonts w:ascii="Arial" w:hAnsi="Arial" w:cs="Arial"/>
                <w:b/>
                <w:sz w:val="14"/>
                <w:szCs w:val="22"/>
              </w:rPr>
              <w:t>Distinction *</w:t>
            </w:r>
          </w:p>
        </w:tc>
        <w:tc>
          <w:tcPr>
            <w:tcW w:w="992" w:type="dxa"/>
            <w:shd w:val="clear" w:color="auto" w:fill="auto"/>
          </w:tcPr>
          <w:p w14:paraId="581C0F51" w14:textId="77777777" w:rsidR="0002528B" w:rsidRPr="0002528B" w:rsidRDefault="0002528B" w:rsidP="00162AFA">
            <w:pPr>
              <w:jc w:val="center"/>
              <w:rPr>
                <w:rFonts w:ascii="Arial" w:hAnsi="Arial" w:cs="Arial"/>
                <w:b/>
                <w:sz w:val="14"/>
                <w:szCs w:val="22"/>
              </w:rPr>
            </w:pPr>
            <w:r w:rsidRPr="0002528B">
              <w:rPr>
                <w:rFonts w:ascii="Arial" w:hAnsi="Arial" w:cs="Arial"/>
                <w:b/>
                <w:sz w:val="14"/>
                <w:szCs w:val="22"/>
              </w:rPr>
              <w:t>Level 1</w:t>
            </w:r>
          </w:p>
          <w:p w14:paraId="0966857F" w14:textId="47846F11" w:rsidR="0002528B" w:rsidRPr="0002528B" w:rsidRDefault="0002528B" w:rsidP="00162AFA">
            <w:pPr>
              <w:jc w:val="center"/>
              <w:rPr>
                <w:rFonts w:ascii="Arial" w:hAnsi="Arial" w:cs="Arial"/>
                <w:b/>
                <w:sz w:val="14"/>
                <w:szCs w:val="22"/>
              </w:rPr>
            </w:pPr>
            <w:r w:rsidRPr="0002528B">
              <w:rPr>
                <w:rFonts w:ascii="Arial" w:hAnsi="Arial" w:cs="Arial"/>
                <w:b/>
                <w:sz w:val="14"/>
                <w:szCs w:val="22"/>
              </w:rPr>
              <w:t>Distinction</w:t>
            </w:r>
          </w:p>
        </w:tc>
        <w:tc>
          <w:tcPr>
            <w:tcW w:w="1134" w:type="dxa"/>
            <w:shd w:val="clear" w:color="auto" w:fill="auto"/>
          </w:tcPr>
          <w:p w14:paraId="3D1BFE60" w14:textId="26D7263F" w:rsidR="0002528B" w:rsidRPr="0002528B" w:rsidRDefault="0002528B" w:rsidP="003B49A3">
            <w:pPr>
              <w:jc w:val="center"/>
              <w:rPr>
                <w:rFonts w:ascii="Arial" w:hAnsi="Arial" w:cs="Arial"/>
                <w:b/>
                <w:sz w:val="14"/>
                <w:szCs w:val="22"/>
              </w:rPr>
            </w:pPr>
            <w:r w:rsidRPr="0002528B">
              <w:rPr>
                <w:rFonts w:ascii="Arial" w:hAnsi="Arial" w:cs="Arial"/>
                <w:b/>
                <w:sz w:val="14"/>
                <w:szCs w:val="22"/>
              </w:rPr>
              <w:t>Level 1 Merit</w:t>
            </w:r>
          </w:p>
        </w:tc>
        <w:tc>
          <w:tcPr>
            <w:tcW w:w="1134" w:type="dxa"/>
            <w:shd w:val="clear" w:color="auto" w:fill="auto"/>
          </w:tcPr>
          <w:p w14:paraId="75FA8D47" w14:textId="430C17AD" w:rsidR="0002528B" w:rsidRPr="0002528B" w:rsidRDefault="0002528B" w:rsidP="003B49A3">
            <w:pPr>
              <w:jc w:val="center"/>
              <w:rPr>
                <w:rFonts w:ascii="Arial" w:hAnsi="Arial" w:cs="Arial"/>
                <w:b/>
                <w:sz w:val="14"/>
                <w:szCs w:val="22"/>
              </w:rPr>
            </w:pPr>
            <w:r w:rsidRPr="0002528B">
              <w:rPr>
                <w:rFonts w:ascii="Arial" w:hAnsi="Arial" w:cs="Arial"/>
                <w:b/>
                <w:sz w:val="14"/>
                <w:szCs w:val="22"/>
              </w:rPr>
              <w:t>Level 1 Pass</w:t>
            </w:r>
          </w:p>
        </w:tc>
      </w:tr>
      <w:tr w:rsidR="0002528B" w:rsidRPr="003B49A3" w14:paraId="6071A9C4" w14:textId="77777777" w:rsidTr="0002528B">
        <w:tc>
          <w:tcPr>
            <w:tcW w:w="1555" w:type="dxa"/>
            <w:shd w:val="clear" w:color="auto" w:fill="auto"/>
          </w:tcPr>
          <w:p w14:paraId="7C10CDA2" w14:textId="46D96ACE" w:rsidR="0002528B" w:rsidRPr="003B49A3" w:rsidRDefault="0002528B" w:rsidP="00F36DFC">
            <w:pPr>
              <w:rPr>
                <w:rFonts w:ascii="Arial" w:hAnsi="Arial" w:cs="Arial"/>
                <w:b/>
                <w:sz w:val="22"/>
                <w:szCs w:val="22"/>
              </w:rPr>
            </w:pPr>
            <w:r>
              <w:rPr>
                <w:rFonts w:ascii="Arial" w:hAnsi="Arial" w:cs="Arial"/>
                <w:b/>
                <w:sz w:val="22"/>
                <w:szCs w:val="22"/>
              </w:rPr>
              <w:t>GCSE Grade equivalence</w:t>
            </w:r>
          </w:p>
        </w:tc>
        <w:tc>
          <w:tcPr>
            <w:tcW w:w="2126" w:type="dxa"/>
            <w:gridSpan w:val="2"/>
            <w:shd w:val="clear" w:color="auto" w:fill="auto"/>
            <w:vAlign w:val="center"/>
          </w:tcPr>
          <w:p w14:paraId="41468682" w14:textId="0886F3F8" w:rsidR="0002528B" w:rsidRPr="003B49A3" w:rsidRDefault="0002528B" w:rsidP="003B49A3">
            <w:pPr>
              <w:jc w:val="center"/>
              <w:rPr>
                <w:rFonts w:ascii="Arial" w:hAnsi="Arial" w:cs="Arial"/>
                <w:sz w:val="22"/>
                <w:szCs w:val="22"/>
              </w:rPr>
            </w:pPr>
            <w:r>
              <w:rPr>
                <w:rFonts w:ascii="Arial" w:hAnsi="Arial" w:cs="Arial"/>
                <w:sz w:val="22"/>
                <w:szCs w:val="22"/>
              </w:rPr>
              <w:t>9      8     7</w:t>
            </w:r>
          </w:p>
        </w:tc>
        <w:tc>
          <w:tcPr>
            <w:tcW w:w="1647" w:type="dxa"/>
            <w:gridSpan w:val="2"/>
            <w:shd w:val="clear" w:color="auto" w:fill="auto"/>
            <w:vAlign w:val="center"/>
          </w:tcPr>
          <w:p w14:paraId="0EA24A60" w14:textId="3C1934EB" w:rsidR="0002528B" w:rsidRPr="003B49A3" w:rsidRDefault="0002528B" w:rsidP="003B49A3">
            <w:pPr>
              <w:jc w:val="center"/>
              <w:rPr>
                <w:rFonts w:ascii="Arial" w:hAnsi="Arial" w:cs="Arial"/>
                <w:sz w:val="22"/>
                <w:szCs w:val="22"/>
              </w:rPr>
            </w:pPr>
            <w:r>
              <w:rPr>
                <w:rFonts w:ascii="Arial" w:hAnsi="Arial" w:cs="Arial"/>
                <w:sz w:val="22"/>
                <w:szCs w:val="22"/>
              </w:rPr>
              <w:t>6      5     4</w:t>
            </w:r>
          </w:p>
        </w:tc>
        <w:tc>
          <w:tcPr>
            <w:tcW w:w="1046" w:type="dxa"/>
            <w:shd w:val="clear" w:color="auto" w:fill="auto"/>
            <w:vAlign w:val="center"/>
          </w:tcPr>
          <w:p w14:paraId="030C035F" w14:textId="61818D73" w:rsidR="0002528B" w:rsidRPr="003B49A3" w:rsidRDefault="0002528B" w:rsidP="003B49A3">
            <w:pPr>
              <w:jc w:val="center"/>
              <w:rPr>
                <w:rFonts w:ascii="Arial" w:hAnsi="Arial" w:cs="Arial"/>
                <w:sz w:val="22"/>
                <w:szCs w:val="22"/>
              </w:rPr>
            </w:pPr>
            <w:r>
              <w:rPr>
                <w:rFonts w:ascii="Arial" w:hAnsi="Arial" w:cs="Arial"/>
                <w:sz w:val="22"/>
                <w:szCs w:val="22"/>
              </w:rPr>
              <w:t>3</w:t>
            </w:r>
          </w:p>
        </w:tc>
        <w:tc>
          <w:tcPr>
            <w:tcW w:w="992" w:type="dxa"/>
            <w:shd w:val="clear" w:color="auto" w:fill="auto"/>
            <w:vAlign w:val="center"/>
          </w:tcPr>
          <w:p w14:paraId="7EE9F35A" w14:textId="46B4B17B" w:rsidR="0002528B" w:rsidRPr="003B49A3" w:rsidRDefault="0002528B" w:rsidP="003B49A3">
            <w:pPr>
              <w:jc w:val="center"/>
              <w:rPr>
                <w:rFonts w:ascii="Arial" w:hAnsi="Arial" w:cs="Arial"/>
                <w:sz w:val="22"/>
                <w:szCs w:val="22"/>
              </w:rPr>
            </w:pPr>
            <w:r>
              <w:rPr>
                <w:rFonts w:ascii="Arial" w:hAnsi="Arial" w:cs="Arial"/>
                <w:sz w:val="22"/>
                <w:szCs w:val="22"/>
              </w:rPr>
              <w:t>2</w:t>
            </w:r>
          </w:p>
        </w:tc>
        <w:tc>
          <w:tcPr>
            <w:tcW w:w="2268" w:type="dxa"/>
            <w:gridSpan w:val="2"/>
            <w:shd w:val="clear" w:color="auto" w:fill="auto"/>
            <w:vAlign w:val="center"/>
          </w:tcPr>
          <w:p w14:paraId="0E6F8A3F" w14:textId="180D7F50" w:rsidR="0002528B" w:rsidRPr="003B49A3" w:rsidRDefault="0002528B" w:rsidP="003B49A3">
            <w:pPr>
              <w:jc w:val="center"/>
              <w:rPr>
                <w:rFonts w:ascii="Arial" w:hAnsi="Arial" w:cs="Arial"/>
                <w:sz w:val="22"/>
                <w:szCs w:val="22"/>
              </w:rPr>
            </w:pPr>
            <w:r>
              <w:rPr>
                <w:rFonts w:ascii="Arial" w:hAnsi="Arial" w:cs="Arial"/>
                <w:sz w:val="22"/>
                <w:szCs w:val="22"/>
              </w:rPr>
              <w:t>1</w:t>
            </w:r>
          </w:p>
        </w:tc>
      </w:tr>
    </w:tbl>
    <w:p w14:paraId="038AA816" w14:textId="77777777" w:rsidR="00F36DFC" w:rsidRPr="0071465F" w:rsidRDefault="00F36DFC" w:rsidP="00F36DFC">
      <w:pPr>
        <w:spacing w:after="120"/>
        <w:rPr>
          <w:rFonts w:ascii="Arial" w:hAnsi="Arial" w:cs="Arial"/>
          <w:b/>
          <w:sz w:val="14"/>
          <w:szCs w:val="22"/>
        </w:rPr>
      </w:pPr>
    </w:p>
    <w:p w14:paraId="795F0C56" w14:textId="2D59F78F" w:rsidR="00F36DFC" w:rsidRPr="005F41B6" w:rsidRDefault="00F36DFC" w:rsidP="00F36DFC">
      <w:pPr>
        <w:spacing w:after="120"/>
        <w:rPr>
          <w:rFonts w:ascii="Arial" w:hAnsi="Arial" w:cs="Arial"/>
          <w:b/>
          <w:sz w:val="22"/>
          <w:szCs w:val="22"/>
        </w:rPr>
      </w:pPr>
      <w:r w:rsidRPr="005F41B6">
        <w:rPr>
          <w:rFonts w:ascii="Arial" w:hAnsi="Arial" w:cs="Arial"/>
          <w:b/>
          <w:sz w:val="22"/>
          <w:szCs w:val="22"/>
        </w:rPr>
        <w:t xml:space="preserve">HOW TO HELP YOUR CHILD IN </w:t>
      </w:r>
      <w:r w:rsidR="00FC4452">
        <w:rPr>
          <w:rFonts w:ascii="Arial" w:hAnsi="Arial" w:cs="Arial"/>
          <w:b/>
          <w:sz w:val="22"/>
          <w:szCs w:val="22"/>
        </w:rPr>
        <w:t xml:space="preserve">CAMBRIDGE NATIONAL </w:t>
      </w:r>
      <w:r w:rsidR="00EE7BDC">
        <w:rPr>
          <w:rFonts w:ascii="Arial" w:hAnsi="Arial" w:cs="Arial"/>
          <w:b/>
          <w:sz w:val="22"/>
          <w:szCs w:val="22"/>
        </w:rPr>
        <w:t>IT</w:t>
      </w:r>
    </w:p>
    <w:p w14:paraId="345DE510" w14:textId="77777777" w:rsidR="00F36DFC" w:rsidRDefault="00F36DFC" w:rsidP="00F36DFC">
      <w:pPr>
        <w:numPr>
          <w:ilvl w:val="0"/>
          <w:numId w:val="2"/>
        </w:numPr>
        <w:rPr>
          <w:rFonts w:ascii="Arial" w:hAnsi="Arial" w:cs="Arial"/>
          <w:sz w:val="22"/>
          <w:szCs w:val="22"/>
        </w:rPr>
      </w:pPr>
      <w:r>
        <w:rPr>
          <w:rFonts w:ascii="Arial" w:hAnsi="Arial" w:cs="Arial"/>
          <w:sz w:val="22"/>
          <w:szCs w:val="22"/>
        </w:rPr>
        <w:t>Having a computer at home with access to the internet would be beneficial to this course</w:t>
      </w:r>
    </w:p>
    <w:p w14:paraId="11295DFF" w14:textId="5CEFEF2E" w:rsidR="00F36DFC" w:rsidRDefault="00F36DFC" w:rsidP="00F36DFC">
      <w:pPr>
        <w:numPr>
          <w:ilvl w:val="0"/>
          <w:numId w:val="2"/>
        </w:numPr>
        <w:rPr>
          <w:rFonts w:ascii="Arial" w:hAnsi="Arial" w:cs="Arial"/>
          <w:sz w:val="22"/>
          <w:szCs w:val="22"/>
        </w:rPr>
      </w:pPr>
      <w:r>
        <w:rPr>
          <w:rFonts w:ascii="Arial" w:hAnsi="Arial" w:cs="Arial"/>
          <w:sz w:val="22"/>
          <w:szCs w:val="22"/>
        </w:rPr>
        <w:t>Talk to him/her about what they are learning each week.</w:t>
      </w:r>
    </w:p>
    <w:p w14:paraId="7BB7A314" w14:textId="13C7FF4E" w:rsidR="0002528B" w:rsidRPr="0002528B" w:rsidRDefault="0002528B" w:rsidP="0002528B">
      <w:pPr>
        <w:numPr>
          <w:ilvl w:val="0"/>
          <w:numId w:val="2"/>
        </w:numPr>
        <w:rPr>
          <w:rFonts w:ascii="Arial" w:hAnsi="Arial" w:cs="Arial"/>
          <w:sz w:val="22"/>
          <w:szCs w:val="22"/>
        </w:rPr>
      </w:pPr>
      <w:r w:rsidRPr="0002528B">
        <w:rPr>
          <w:rFonts w:ascii="Arial" w:hAnsi="Arial" w:cs="Arial"/>
          <w:sz w:val="22"/>
          <w:szCs w:val="22"/>
        </w:rPr>
        <w:t xml:space="preserve">Please encourage your child to meet deadlines and encourage them to research for their coursework at home and </w:t>
      </w:r>
      <w:r>
        <w:rPr>
          <w:rFonts w:ascii="Arial" w:hAnsi="Arial" w:cs="Arial"/>
          <w:sz w:val="22"/>
          <w:szCs w:val="22"/>
        </w:rPr>
        <w:t>to read around the subject using the etext-book.</w:t>
      </w:r>
    </w:p>
    <w:p w14:paraId="7B07C88A" w14:textId="369DCAD4" w:rsidR="00F36DFC" w:rsidRPr="005F41B6" w:rsidRDefault="00F36DFC" w:rsidP="00F36DFC">
      <w:pPr>
        <w:numPr>
          <w:ilvl w:val="0"/>
          <w:numId w:val="2"/>
        </w:numPr>
        <w:rPr>
          <w:rFonts w:ascii="Arial" w:hAnsi="Arial" w:cs="Arial"/>
          <w:sz w:val="22"/>
          <w:szCs w:val="22"/>
        </w:rPr>
      </w:pPr>
      <w:r>
        <w:rPr>
          <w:rFonts w:ascii="Arial" w:hAnsi="Arial" w:cs="Arial"/>
          <w:sz w:val="22"/>
          <w:szCs w:val="22"/>
        </w:rPr>
        <w:t xml:space="preserve">Ask </w:t>
      </w:r>
      <w:r w:rsidR="009E5E5C">
        <w:rPr>
          <w:rFonts w:ascii="Arial" w:hAnsi="Arial" w:cs="Arial"/>
          <w:sz w:val="22"/>
          <w:szCs w:val="22"/>
        </w:rPr>
        <w:t>them</w:t>
      </w:r>
      <w:r>
        <w:rPr>
          <w:rFonts w:ascii="Arial" w:hAnsi="Arial" w:cs="Arial"/>
          <w:sz w:val="22"/>
          <w:szCs w:val="22"/>
        </w:rPr>
        <w:t xml:space="preserve"> to show you the website of </w:t>
      </w:r>
      <w:r w:rsidR="000F5A18">
        <w:rPr>
          <w:rFonts w:ascii="Arial" w:hAnsi="Arial" w:cs="Arial"/>
          <w:sz w:val="22"/>
          <w:szCs w:val="22"/>
        </w:rPr>
        <w:t>our</w:t>
      </w:r>
      <w:r>
        <w:rPr>
          <w:rFonts w:ascii="Arial" w:hAnsi="Arial" w:cs="Arial"/>
          <w:sz w:val="22"/>
          <w:szCs w:val="22"/>
        </w:rPr>
        <w:t xml:space="preserve"> online Dynamic-Learning resource.</w:t>
      </w:r>
    </w:p>
    <w:p w14:paraId="74A54C38" w14:textId="77777777" w:rsidR="00F36DFC" w:rsidRPr="0071465F" w:rsidRDefault="00F36DFC" w:rsidP="00F36DFC">
      <w:pPr>
        <w:rPr>
          <w:rFonts w:ascii="Arial" w:hAnsi="Arial" w:cs="Arial"/>
          <w:b/>
          <w:sz w:val="20"/>
          <w:szCs w:val="22"/>
        </w:rPr>
      </w:pPr>
    </w:p>
    <w:p w14:paraId="0469E461" w14:textId="77777777" w:rsidR="00F36DFC" w:rsidRDefault="00F36DFC" w:rsidP="00F36DFC">
      <w:pPr>
        <w:rPr>
          <w:rFonts w:ascii="Arial" w:hAnsi="Arial" w:cs="Arial"/>
          <w:b/>
          <w:sz w:val="22"/>
          <w:szCs w:val="22"/>
        </w:rPr>
      </w:pPr>
      <w:r>
        <w:rPr>
          <w:rFonts w:ascii="Arial" w:hAnsi="Arial" w:cs="Arial"/>
          <w:b/>
          <w:sz w:val="22"/>
          <w:szCs w:val="22"/>
        </w:rPr>
        <w:t>STAFF CONTACT</w:t>
      </w:r>
    </w:p>
    <w:p w14:paraId="6D6AFD3B" w14:textId="03893CB1" w:rsidR="00F36DFC" w:rsidRDefault="00F36DFC" w:rsidP="00F36DFC">
      <w:pPr>
        <w:rPr>
          <w:rFonts w:ascii="Arial" w:hAnsi="Arial" w:cs="Arial"/>
          <w:sz w:val="22"/>
          <w:szCs w:val="22"/>
        </w:rPr>
      </w:pPr>
      <w:r w:rsidRPr="00F36DFC">
        <w:rPr>
          <w:rFonts w:ascii="Arial" w:hAnsi="Arial" w:cs="Arial"/>
          <w:sz w:val="22"/>
          <w:szCs w:val="22"/>
        </w:rPr>
        <w:t>Mr R Kent</w:t>
      </w:r>
      <w:r w:rsidR="009E5E5C">
        <w:rPr>
          <w:rFonts w:ascii="Arial" w:hAnsi="Arial" w:cs="Arial"/>
          <w:sz w:val="22"/>
          <w:szCs w:val="22"/>
        </w:rPr>
        <w:t xml:space="preserve">  (Curriculum Area Leader for ICT &amp; Computing)</w:t>
      </w:r>
      <w:r>
        <w:rPr>
          <w:rFonts w:ascii="Arial" w:hAnsi="Arial" w:cs="Arial"/>
          <w:sz w:val="22"/>
          <w:szCs w:val="22"/>
        </w:rPr>
        <w:t xml:space="preserve">   </w:t>
      </w:r>
      <w:hyperlink r:id="rId10" w:history="1">
        <w:r w:rsidR="00E1456F" w:rsidRPr="00D16E54">
          <w:rPr>
            <w:rStyle w:val="Hyperlink"/>
            <w:rFonts w:ascii="Arial" w:hAnsi="Arial" w:cs="Arial"/>
            <w:sz w:val="22"/>
            <w:szCs w:val="22"/>
          </w:rPr>
          <w:t>rkent@jhs.pkat.co.uk</w:t>
        </w:r>
      </w:hyperlink>
      <w:r>
        <w:rPr>
          <w:rFonts w:ascii="Arial" w:hAnsi="Arial" w:cs="Arial"/>
          <w:sz w:val="22"/>
          <w:szCs w:val="22"/>
        </w:rPr>
        <w:t xml:space="preserve"> </w:t>
      </w:r>
    </w:p>
    <w:p w14:paraId="3C81AFC7" w14:textId="77777777" w:rsidR="00F36DFC" w:rsidRDefault="00F36DFC" w:rsidP="00F36DFC">
      <w:pPr>
        <w:rPr>
          <w:rFonts w:ascii="Arial" w:hAnsi="Arial" w:cs="Arial"/>
          <w:sz w:val="22"/>
          <w:szCs w:val="22"/>
        </w:rPr>
      </w:pPr>
    </w:p>
    <w:p w14:paraId="56413C22" w14:textId="77777777" w:rsidR="00F36DFC" w:rsidRPr="009E5E5C" w:rsidRDefault="00F36DFC" w:rsidP="00F36DFC">
      <w:pPr>
        <w:rPr>
          <w:rFonts w:ascii="Arial" w:hAnsi="Arial" w:cs="Arial"/>
          <w:sz w:val="4"/>
          <w:szCs w:val="4"/>
        </w:rPr>
      </w:pPr>
    </w:p>
    <w:p w14:paraId="1FACD233" w14:textId="77777777" w:rsidR="00F36DFC" w:rsidRPr="005F41B6" w:rsidRDefault="00F36DFC" w:rsidP="00F36DFC">
      <w:pPr>
        <w:jc w:val="center"/>
        <w:rPr>
          <w:rFonts w:ascii="Arial" w:hAnsi="Arial" w:cs="Arial"/>
          <w:b/>
          <w:i/>
          <w:sz w:val="22"/>
          <w:szCs w:val="22"/>
        </w:rPr>
      </w:pPr>
      <w:r w:rsidRPr="005F41B6">
        <w:rPr>
          <w:rFonts w:ascii="Arial" w:hAnsi="Arial" w:cs="Arial"/>
          <w:b/>
          <w:i/>
          <w:sz w:val="22"/>
          <w:szCs w:val="22"/>
        </w:rPr>
        <w:t>Please do not hesitate to contact the Curriculum Area Leader of this subject</w:t>
      </w:r>
    </w:p>
    <w:p w14:paraId="4408ACF1" w14:textId="77777777" w:rsidR="00F36DFC" w:rsidRPr="005F41B6" w:rsidRDefault="00F36DFC" w:rsidP="00F36DFC">
      <w:pPr>
        <w:jc w:val="center"/>
        <w:rPr>
          <w:rFonts w:ascii="Arial" w:hAnsi="Arial" w:cs="Arial"/>
          <w:b/>
          <w:sz w:val="22"/>
          <w:szCs w:val="22"/>
        </w:rPr>
      </w:pPr>
      <w:r w:rsidRPr="005F41B6">
        <w:rPr>
          <w:rFonts w:ascii="Arial" w:hAnsi="Arial" w:cs="Arial"/>
          <w:b/>
          <w:i/>
          <w:sz w:val="22"/>
          <w:szCs w:val="22"/>
        </w:rPr>
        <w:t>should you wish to discuss the course.</w:t>
      </w:r>
    </w:p>
    <w:sectPr w:rsidR="00F36DFC" w:rsidRPr="005F41B6" w:rsidSect="00FA0986">
      <w:headerReference w:type="default" r:id="rId11"/>
      <w:pgSz w:w="11906" w:h="16838"/>
      <w:pgMar w:top="720" w:right="1133"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5B8BE" w14:textId="77777777" w:rsidR="00016968" w:rsidRDefault="00016968" w:rsidP="00207071">
      <w:r>
        <w:separator/>
      </w:r>
    </w:p>
  </w:endnote>
  <w:endnote w:type="continuationSeparator" w:id="0">
    <w:p w14:paraId="785F5656" w14:textId="77777777" w:rsidR="00016968" w:rsidRDefault="00016968" w:rsidP="0020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Rounded LT">
    <w:altName w:val="Helvetica Rounded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14AD" w14:textId="77777777" w:rsidR="00016968" w:rsidRDefault="00016968" w:rsidP="00207071">
      <w:r>
        <w:separator/>
      </w:r>
    </w:p>
  </w:footnote>
  <w:footnote w:type="continuationSeparator" w:id="0">
    <w:p w14:paraId="4646C86F" w14:textId="77777777" w:rsidR="00016968" w:rsidRDefault="00016968" w:rsidP="00207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ook w:val="04A0" w:firstRow="1" w:lastRow="0" w:firstColumn="1" w:lastColumn="0" w:noHBand="0" w:noVBand="1"/>
    </w:tblPr>
    <w:tblGrid>
      <w:gridCol w:w="3510"/>
      <w:gridCol w:w="6237"/>
    </w:tblGrid>
    <w:tr w:rsidR="00207071" w:rsidRPr="007B7A37" w14:paraId="747EB605" w14:textId="77777777" w:rsidTr="00410021">
      <w:tc>
        <w:tcPr>
          <w:tcW w:w="3510" w:type="dxa"/>
          <w:shd w:val="clear" w:color="auto" w:fill="auto"/>
        </w:tcPr>
        <w:p w14:paraId="29B16451" w14:textId="77777777" w:rsidR="00207071" w:rsidRPr="007B7A37" w:rsidRDefault="00207071" w:rsidP="00E815DC">
          <w:pPr>
            <w:pStyle w:val="Header"/>
            <w:rPr>
              <w:b/>
            </w:rPr>
          </w:pPr>
          <w:r w:rsidRPr="007B7A37">
            <w:rPr>
              <w:rFonts w:ascii="Arial" w:hAnsi="Arial" w:cs="Arial"/>
              <w:b/>
            </w:rPr>
            <w:object w:dxaOrig="1560" w:dyaOrig="2040" w14:anchorId="64CF4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pt;height:43.2pt">
                <v:imagedata r:id="rId1" o:title=""/>
              </v:shape>
              <o:OLEObject Type="Embed" ProgID="MSDraw" ShapeID="_x0000_i1025" DrawAspect="Content" ObjectID="_1694933266" r:id="rId2">
                <o:FieldCodes>\* MERGEFORMAT</o:FieldCodes>
              </o:OLEObject>
            </w:object>
          </w:r>
          <w:r w:rsidRPr="007B7A37">
            <w:rPr>
              <w:rFonts w:ascii="Arial" w:hAnsi="Arial" w:cs="Arial"/>
              <w:b/>
            </w:rPr>
            <w:t xml:space="preserve">JACK HUNT SCHOOL   </w:t>
          </w:r>
        </w:p>
      </w:tc>
      <w:tc>
        <w:tcPr>
          <w:tcW w:w="6237" w:type="dxa"/>
          <w:shd w:val="clear" w:color="auto" w:fill="auto"/>
        </w:tcPr>
        <w:p w14:paraId="156246ED" w14:textId="28E22F2F" w:rsidR="00207071" w:rsidRPr="007B7A37" w:rsidRDefault="0002528B" w:rsidP="00E815DC">
          <w:pPr>
            <w:jc w:val="right"/>
            <w:rPr>
              <w:rFonts w:ascii="Arial" w:hAnsi="Arial" w:cs="Arial"/>
              <w:b/>
              <w:sz w:val="32"/>
              <w:szCs w:val="32"/>
            </w:rPr>
          </w:pPr>
          <w:r>
            <w:rPr>
              <w:rFonts w:ascii="Arial" w:hAnsi="Arial" w:cs="Arial"/>
              <w:b/>
              <w:sz w:val="32"/>
              <w:szCs w:val="32"/>
            </w:rPr>
            <w:t xml:space="preserve">OCR Cambridge National in </w:t>
          </w:r>
          <w:r w:rsidR="009E5E5C">
            <w:rPr>
              <w:rFonts w:ascii="Arial" w:hAnsi="Arial" w:cs="Arial"/>
              <w:b/>
              <w:sz w:val="32"/>
              <w:szCs w:val="32"/>
            </w:rPr>
            <w:t>IT</w:t>
          </w:r>
          <w:r w:rsidR="00566B79">
            <w:rPr>
              <w:rFonts w:ascii="Arial" w:hAnsi="Arial" w:cs="Arial"/>
              <w:b/>
              <w:sz w:val="32"/>
              <w:szCs w:val="32"/>
            </w:rPr>
            <w:t xml:space="preserve"> </w:t>
          </w:r>
        </w:p>
        <w:p w14:paraId="7647C138" w14:textId="77777777" w:rsidR="00207071" w:rsidRPr="007B7A37" w:rsidRDefault="00207071" w:rsidP="00E815DC">
          <w:pPr>
            <w:jc w:val="right"/>
            <w:rPr>
              <w:rFonts w:ascii="Arial" w:hAnsi="Arial" w:cs="Arial"/>
              <w:b/>
            </w:rPr>
          </w:pPr>
          <w:r>
            <w:rPr>
              <w:rFonts w:ascii="Arial" w:hAnsi="Arial" w:cs="Arial"/>
              <w:b/>
            </w:rPr>
            <w:t>Mr Kent</w:t>
          </w:r>
        </w:p>
        <w:p w14:paraId="39CC7A5B" w14:textId="77777777" w:rsidR="00207071" w:rsidRPr="007B7A37" w:rsidRDefault="00207071" w:rsidP="00E815DC">
          <w:pPr>
            <w:jc w:val="right"/>
            <w:rPr>
              <w:sz w:val="32"/>
              <w:szCs w:val="32"/>
            </w:rPr>
          </w:pPr>
          <w:r w:rsidRPr="007B7A37">
            <w:rPr>
              <w:rFonts w:ascii="Arial" w:hAnsi="Arial" w:cs="Arial"/>
              <w:b/>
            </w:rPr>
            <w:t xml:space="preserve">Curriculum Area Leader, </w:t>
          </w:r>
          <w:r>
            <w:rPr>
              <w:rFonts w:ascii="Arial" w:hAnsi="Arial" w:cs="Arial"/>
              <w:b/>
            </w:rPr>
            <w:t>ICT</w:t>
          </w:r>
          <w:r w:rsidR="00566B79">
            <w:rPr>
              <w:rFonts w:ascii="Arial" w:hAnsi="Arial" w:cs="Arial"/>
              <w:b/>
            </w:rPr>
            <w:t xml:space="preserve"> &amp; Computing</w:t>
          </w:r>
        </w:p>
      </w:tc>
    </w:tr>
  </w:tbl>
  <w:p w14:paraId="3C19CA2A" w14:textId="77777777" w:rsidR="00207071" w:rsidRDefault="00207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2390"/>
    <w:multiLevelType w:val="hybridMultilevel"/>
    <w:tmpl w:val="236C5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E015D3"/>
    <w:multiLevelType w:val="hybridMultilevel"/>
    <w:tmpl w:val="F0DE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CB0A1D"/>
    <w:multiLevelType w:val="hybridMultilevel"/>
    <w:tmpl w:val="40A0A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C1"/>
    <w:rsid w:val="00016968"/>
    <w:rsid w:val="0002528B"/>
    <w:rsid w:val="00043AB6"/>
    <w:rsid w:val="00075CBF"/>
    <w:rsid w:val="00083949"/>
    <w:rsid w:val="000C0CBE"/>
    <w:rsid w:val="000C51DB"/>
    <w:rsid w:val="000F5A18"/>
    <w:rsid w:val="00131076"/>
    <w:rsid w:val="001369E1"/>
    <w:rsid w:val="00140372"/>
    <w:rsid w:val="0014429A"/>
    <w:rsid w:val="00144885"/>
    <w:rsid w:val="00162AFA"/>
    <w:rsid w:val="0019515F"/>
    <w:rsid w:val="001B5B88"/>
    <w:rsid w:val="00207071"/>
    <w:rsid w:val="00211669"/>
    <w:rsid w:val="00266915"/>
    <w:rsid w:val="002B522E"/>
    <w:rsid w:val="002B566A"/>
    <w:rsid w:val="00327F35"/>
    <w:rsid w:val="0033072B"/>
    <w:rsid w:val="003639D1"/>
    <w:rsid w:val="00370707"/>
    <w:rsid w:val="003B49A3"/>
    <w:rsid w:val="00410021"/>
    <w:rsid w:val="00443028"/>
    <w:rsid w:val="00490B6B"/>
    <w:rsid w:val="004E4EBB"/>
    <w:rsid w:val="004F0577"/>
    <w:rsid w:val="0050414C"/>
    <w:rsid w:val="0054774B"/>
    <w:rsid w:val="005604D8"/>
    <w:rsid w:val="00566B79"/>
    <w:rsid w:val="005B3F75"/>
    <w:rsid w:val="005D29D5"/>
    <w:rsid w:val="005E54E3"/>
    <w:rsid w:val="005F41B6"/>
    <w:rsid w:val="00627BAA"/>
    <w:rsid w:val="00665255"/>
    <w:rsid w:val="0067096E"/>
    <w:rsid w:val="006B034C"/>
    <w:rsid w:val="0071465F"/>
    <w:rsid w:val="00716F16"/>
    <w:rsid w:val="007174B4"/>
    <w:rsid w:val="007506A8"/>
    <w:rsid w:val="00764C98"/>
    <w:rsid w:val="0077711E"/>
    <w:rsid w:val="007C168B"/>
    <w:rsid w:val="007F77B9"/>
    <w:rsid w:val="00801875"/>
    <w:rsid w:val="00837B21"/>
    <w:rsid w:val="00837FE8"/>
    <w:rsid w:val="00844687"/>
    <w:rsid w:val="00862B4B"/>
    <w:rsid w:val="008911C5"/>
    <w:rsid w:val="008C6C27"/>
    <w:rsid w:val="008F72B4"/>
    <w:rsid w:val="00912E69"/>
    <w:rsid w:val="00935EE0"/>
    <w:rsid w:val="00940CD5"/>
    <w:rsid w:val="009A2A26"/>
    <w:rsid w:val="009A4A1F"/>
    <w:rsid w:val="009E5E5C"/>
    <w:rsid w:val="00A5490A"/>
    <w:rsid w:val="00A6091A"/>
    <w:rsid w:val="00A802E1"/>
    <w:rsid w:val="00AA00EF"/>
    <w:rsid w:val="00AB07C1"/>
    <w:rsid w:val="00AB3E1D"/>
    <w:rsid w:val="00BC4D71"/>
    <w:rsid w:val="00BE6FAF"/>
    <w:rsid w:val="00C26B42"/>
    <w:rsid w:val="00CA4E8D"/>
    <w:rsid w:val="00CC2F21"/>
    <w:rsid w:val="00D433F2"/>
    <w:rsid w:val="00DA7077"/>
    <w:rsid w:val="00E104F4"/>
    <w:rsid w:val="00E1456F"/>
    <w:rsid w:val="00E30699"/>
    <w:rsid w:val="00E33AEB"/>
    <w:rsid w:val="00E443D7"/>
    <w:rsid w:val="00E611B4"/>
    <w:rsid w:val="00E669D9"/>
    <w:rsid w:val="00E67D47"/>
    <w:rsid w:val="00E815DC"/>
    <w:rsid w:val="00E83059"/>
    <w:rsid w:val="00E8668C"/>
    <w:rsid w:val="00EB2F04"/>
    <w:rsid w:val="00ED7FD9"/>
    <w:rsid w:val="00EE7BDC"/>
    <w:rsid w:val="00EF0F40"/>
    <w:rsid w:val="00F01163"/>
    <w:rsid w:val="00F04730"/>
    <w:rsid w:val="00F12276"/>
    <w:rsid w:val="00F36DFC"/>
    <w:rsid w:val="00F42C1F"/>
    <w:rsid w:val="00F67760"/>
    <w:rsid w:val="00FA0986"/>
    <w:rsid w:val="00FA1692"/>
    <w:rsid w:val="00FB5F7A"/>
    <w:rsid w:val="00FC4452"/>
    <w:rsid w:val="00FE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6982A"/>
  <w15:docId w15:val="{03FF4901-CF36-40D2-941C-6750E6CB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77711E"/>
    <w:rPr>
      <w:color w:val="0000FF"/>
      <w:u w:val="single"/>
    </w:rPr>
  </w:style>
  <w:style w:type="paragraph" w:styleId="Header">
    <w:name w:val="header"/>
    <w:basedOn w:val="Normal"/>
    <w:link w:val="HeaderChar"/>
    <w:rsid w:val="00207071"/>
    <w:pPr>
      <w:tabs>
        <w:tab w:val="center" w:pos="4513"/>
        <w:tab w:val="right" w:pos="9026"/>
      </w:tabs>
    </w:pPr>
  </w:style>
  <w:style w:type="character" w:customStyle="1" w:styleId="HeaderChar">
    <w:name w:val="Header Char"/>
    <w:link w:val="Header"/>
    <w:rsid w:val="00207071"/>
    <w:rPr>
      <w:sz w:val="24"/>
      <w:szCs w:val="24"/>
    </w:rPr>
  </w:style>
  <w:style w:type="paragraph" w:styleId="Footer">
    <w:name w:val="footer"/>
    <w:basedOn w:val="Normal"/>
    <w:link w:val="FooterChar"/>
    <w:rsid w:val="00207071"/>
    <w:pPr>
      <w:tabs>
        <w:tab w:val="center" w:pos="4513"/>
        <w:tab w:val="right" w:pos="9026"/>
      </w:tabs>
    </w:pPr>
  </w:style>
  <w:style w:type="character" w:customStyle="1" w:styleId="FooterChar">
    <w:name w:val="Footer Char"/>
    <w:link w:val="Footer"/>
    <w:rsid w:val="00207071"/>
    <w:rPr>
      <w:sz w:val="24"/>
      <w:szCs w:val="24"/>
    </w:rPr>
  </w:style>
  <w:style w:type="paragraph" w:styleId="ListParagraph">
    <w:name w:val="List Paragraph"/>
    <w:basedOn w:val="Normal"/>
    <w:uiPriority w:val="34"/>
    <w:qFormat/>
    <w:rsid w:val="00410021"/>
    <w:pPr>
      <w:spacing w:after="200" w:line="276" w:lineRule="auto"/>
      <w:ind w:left="720"/>
      <w:contextualSpacing/>
    </w:pPr>
    <w:rPr>
      <w:rFonts w:ascii="Calibri" w:hAnsi="Calibri"/>
      <w:sz w:val="22"/>
      <w:szCs w:val="22"/>
    </w:rPr>
  </w:style>
  <w:style w:type="paragraph" w:customStyle="1" w:styleId="Pa6">
    <w:name w:val="Pa6"/>
    <w:basedOn w:val="Normal"/>
    <w:next w:val="Normal"/>
    <w:uiPriority w:val="99"/>
    <w:rsid w:val="00410021"/>
    <w:pPr>
      <w:autoSpaceDE w:val="0"/>
      <w:autoSpaceDN w:val="0"/>
      <w:adjustRightInd w:val="0"/>
      <w:spacing w:line="161" w:lineRule="atLeast"/>
    </w:pPr>
    <w:rPr>
      <w:rFonts w:ascii="Helvetica Rounded LT" w:hAnsi="Helvetica Rounded LT"/>
    </w:rPr>
  </w:style>
  <w:style w:type="character" w:customStyle="1" w:styleId="A7">
    <w:name w:val="A7"/>
    <w:uiPriority w:val="99"/>
    <w:rsid w:val="00410021"/>
    <w:rPr>
      <w:rFonts w:cs="Helvetica Rounded LT"/>
      <w:color w:val="916A80"/>
      <w:sz w:val="18"/>
      <w:szCs w:val="18"/>
    </w:rPr>
  </w:style>
  <w:style w:type="paragraph" w:customStyle="1" w:styleId="Pa7">
    <w:name w:val="Pa7"/>
    <w:basedOn w:val="Normal"/>
    <w:next w:val="Normal"/>
    <w:uiPriority w:val="99"/>
    <w:rsid w:val="00410021"/>
    <w:pPr>
      <w:autoSpaceDE w:val="0"/>
      <w:autoSpaceDN w:val="0"/>
      <w:adjustRightInd w:val="0"/>
      <w:spacing w:line="161" w:lineRule="atLeast"/>
    </w:pPr>
    <w:rPr>
      <w:rFonts w:ascii="Helvetica Rounded LT" w:hAnsi="Helvetica Rounded LT"/>
    </w:rPr>
  </w:style>
  <w:style w:type="paragraph" w:styleId="NormalWeb">
    <w:name w:val="Normal (Web)"/>
    <w:basedOn w:val="Normal"/>
    <w:uiPriority w:val="99"/>
    <w:unhideWhenUsed/>
    <w:rsid w:val="009A2A26"/>
    <w:pPr>
      <w:spacing w:after="240" w:line="360" w:lineRule="atLeast"/>
    </w:pPr>
  </w:style>
  <w:style w:type="paragraph" w:styleId="BalloonText">
    <w:name w:val="Balloon Text"/>
    <w:basedOn w:val="Normal"/>
    <w:link w:val="BalloonTextChar"/>
    <w:semiHidden/>
    <w:unhideWhenUsed/>
    <w:rsid w:val="009A4A1F"/>
    <w:rPr>
      <w:rFonts w:ascii="Segoe UI" w:hAnsi="Segoe UI" w:cs="Segoe UI"/>
      <w:sz w:val="18"/>
      <w:szCs w:val="18"/>
    </w:rPr>
  </w:style>
  <w:style w:type="character" w:customStyle="1" w:styleId="BalloonTextChar">
    <w:name w:val="Balloon Text Char"/>
    <w:basedOn w:val="DefaultParagraphFont"/>
    <w:link w:val="BalloonText"/>
    <w:semiHidden/>
    <w:rsid w:val="009A4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96366">
      <w:bodyDiv w:val="1"/>
      <w:marLeft w:val="0"/>
      <w:marRight w:val="0"/>
      <w:marTop w:val="0"/>
      <w:marBottom w:val="0"/>
      <w:divBdr>
        <w:top w:val="none" w:sz="0" w:space="0" w:color="auto"/>
        <w:left w:val="none" w:sz="0" w:space="0" w:color="auto"/>
        <w:bottom w:val="none" w:sz="0" w:space="0" w:color="auto"/>
        <w:right w:val="none" w:sz="0" w:space="0" w:color="auto"/>
      </w:divBdr>
      <w:divsChild>
        <w:div w:id="1141580444">
          <w:marLeft w:val="0"/>
          <w:marRight w:val="0"/>
          <w:marTop w:val="0"/>
          <w:marBottom w:val="0"/>
          <w:divBdr>
            <w:top w:val="none" w:sz="0" w:space="0" w:color="auto"/>
            <w:left w:val="none" w:sz="0" w:space="0" w:color="auto"/>
            <w:bottom w:val="none" w:sz="0" w:space="0" w:color="auto"/>
            <w:right w:val="none" w:sz="0" w:space="0" w:color="auto"/>
          </w:divBdr>
          <w:divsChild>
            <w:div w:id="2035878868">
              <w:marLeft w:val="0"/>
              <w:marRight w:val="0"/>
              <w:marTop w:val="100"/>
              <w:marBottom w:val="100"/>
              <w:divBdr>
                <w:top w:val="none" w:sz="0" w:space="0" w:color="auto"/>
                <w:left w:val="none" w:sz="0" w:space="0" w:color="auto"/>
                <w:bottom w:val="none" w:sz="0" w:space="0" w:color="auto"/>
                <w:right w:val="none" w:sz="0" w:space="0" w:color="auto"/>
              </w:divBdr>
              <w:divsChild>
                <w:div w:id="1309745541">
                  <w:marLeft w:val="0"/>
                  <w:marRight w:val="0"/>
                  <w:marTop w:val="0"/>
                  <w:marBottom w:val="0"/>
                  <w:divBdr>
                    <w:top w:val="none" w:sz="0" w:space="0" w:color="auto"/>
                    <w:left w:val="none" w:sz="0" w:space="0" w:color="auto"/>
                    <w:bottom w:val="none" w:sz="0" w:space="0" w:color="auto"/>
                    <w:right w:val="none" w:sz="0" w:space="0" w:color="auto"/>
                  </w:divBdr>
                  <w:divsChild>
                    <w:div w:id="1639409029">
                      <w:marLeft w:val="0"/>
                      <w:marRight w:val="0"/>
                      <w:marTop w:val="0"/>
                      <w:marBottom w:val="0"/>
                      <w:divBdr>
                        <w:top w:val="none" w:sz="0" w:space="0" w:color="auto"/>
                        <w:left w:val="none" w:sz="0" w:space="0" w:color="auto"/>
                        <w:bottom w:val="none" w:sz="0" w:space="0" w:color="auto"/>
                        <w:right w:val="none" w:sz="0" w:space="0" w:color="auto"/>
                      </w:divBdr>
                      <w:divsChild>
                        <w:div w:id="1542746282">
                          <w:marLeft w:val="0"/>
                          <w:marRight w:val="0"/>
                          <w:marTop w:val="0"/>
                          <w:marBottom w:val="0"/>
                          <w:divBdr>
                            <w:top w:val="none" w:sz="0" w:space="0" w:color="auto"/>
                            <w:left w:val="none" w:sz="0" w:space="0" w:color="auto"/>
                            <w:bottom w:val="none" w:sz="0" w:space="0" w:color="auto"/>
                            <w:right w:val="none" w:sz="0" w:space="0" w:color="auto"/>
                          </w:divBdr>
                          <w:divsChild>
                            <w:div w:id="315959908">
                              <w:marLeft w:val="0"/>
                              <w:marRight w:val="0"/>
                              <w:marTop w:val="0"/>
                              <w:marBottom w:val="0"/>
                              <w:divBdr>
                                <w:top w:val="none" w:sz="0" w:space="0" w:color="auto"/>
                                <w:left w:val="none" w:sz="0" w:space="0" w:color="auto"/>
                                <w:bottom w:val="none" w:sz="0" w:space="0" w:color="auto"/>
                                <w:right w:val="none" w:sz="0" w:space="0" w:color="auto"/>
                              </w:divBdr>
                              <w:divsChild>
                                <w:div w:id="1044255616">
                                  <w:marLeft w:val="0"/>
                                  <w:marRight w:val="0"/>
                                  <w:marTop w:val="0"/>
                                  <w:marBottom w:val="0"/>
                                  <w:divBdr>
                                    <w:top w:val="none" w:sz="0" w:space="0" w:color="auto"/>
                                    <w:left w:val="none" w:sz="0" w:space="0" w:color="auto"/>
                                    <w:bottom w:val="none" w:sz="0" w:space="0" w:color="auto"/>
                                    <w:right w:val="none" w:sz="0" w:space="0" w:color="auto"/>
                                  </w:divBdr>
                                  <w:divsChild>
                                    <w:div w:id="976300777">
                                      <w:marLeft w:val="0"/>
                                      <w:marRight w:val="0"/>
                                      <w:marTop w:val="0"/>
                                      <w:marBottom w:val="0"/>
                                      <w:divBdr>
                                        <w:top w:val="none" w:sz="0" w:space="0" w:color="auto"/>
                                        <w:left w:val="none" w:sz="0" w:space="0" w:color="auto"/>
                                        <w:bottom w:val="none" w:sz="0" w:space="0" w:color="auto"/>
                                        <w:right w:val="none" w:sz="0" w:space="0" w:color="auto"/>
                                      </w:divBdr>
                                      <w:divsChild>
                                        <w:div w:id="113867331">
                                          <w:marLeft w:val="0"/>
                                          <w:marRight w:val="0"/>
                                          <w:marTop w:val="0"/>
                                          <w:marBottom w:val="0"/>
                                          <w:divBdr>
                                            <w:top w:val="none" w:sz="0" w:space="0" w:color="auto"/>
                                            <w:left w:val="none" w:sz="0" w:space="0" w:color="auto"/>
                                            <w:bottom w:val="none" w:sz="0" w:space="0" w:color="auto"/>
                                            <w:right w:val="none" w:sz="0" w:space="0" w:color="auto"/>
                                          </w:divBdr>
                                        </w:div>
                                        <w:div w:id="18404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kent@jhs.pkat.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5A983F6A4E834B89CB1E8842E370B4" ma:contentTypeVersion="16" ma:contentTypeDescription="Create a new document." ma:contentTypeScope="" ma:versionID="8f0c410a61d175e03708d6d1241dd9c0">
  <xsd:schema xmlns:xsd="http://www.w3.org/2001/XMLSchema" xmlns:xs="http://www.w3.org/2001/XMLSchema" xmlns:p="http://schemas.microsoft.com/office/2006/metadata/properties" xmlns:ns2="15ff932f-02d3-4aa3-94f6-200bd49692a1" xmlns:ns3="5986b7b3-129a-4b69-b1c7-48bbd58f38d1" targetNamespace="http://schemas.microsoft.com/office/2006/metadata/properties" ma:root="true" ma:fieldsID="c0040c27d25c7dc38b6c7e57c8917a10" ns2:_="" ns3:_="">
    <xsd:import namespace="15ff932f-02d3-4aa3-94f6-200bd49692a1"/>
    <xsd:import namespace="5986b7b3-129a-4b69-b1c7-48bbd58f38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932f-02d3-4aa3-94f6-200bd4969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6434c4-145a-47ed-8d61-0146e708ea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86b7b3-129a-4b69-b1c7-48bbd58f38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8a2d3b-3cbd-4517-b83b-e9bc432481bd}" ma:internalName="TaxCatchAll" ma:showField="CatchAllData" ma:web="5986b7b3-129a-4b69-b1c7-48bbd58f3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86b7b3-129a-4b69-b1c7-48bbd58f38d1" xsi:nil="true"/>
    <lcf76f155ced4ddcb4097134ff3c332f xmlns="15ff932f-02d3-4aa3-94f6-200bd49692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CFE532-6236-4B48-B61C-A49F4B797DDA}"/>
</file>

<file path=customXml/itemProps2.xml><?xml version="1.0" encoding="utf-8"?>
<ds:datastoreItem xmlns:ds="http://schemas.openxmlformats.org/officeDocument/2006/customXml" ds:itemID="{7D3CD287-E6AD-42A1-8302-FE0603515F32}">
  <ds:schemaRefs>
    <ds:schemaRef ds:uri="http://schemas.microsoft.com/sharepoint/v3/contenttype/forms"/>
  </ds:schemaRefs>
</ds:datastoreItem>
</file>

<file path=customXml/itemProps3.xml><?xml version="1.0" encoding="utf-8"?>
<ds:datastoreItem xmlns:ds="http://schemas.openxmlformats.org/officeDocument/2006/customXml" ds:itemID="{5CDD68D1-37CD-42CC-BDC9-CFBF595015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GEOGRAPHY GCSE</vt:lpstr>
    </vt:vector>
  </TitlesOfParts>
  <Company>Jack Hunt School</Company>
  <LinksUpToDate>false</LinksUpToDate>
  <CharactersWithSpaces>2902</CharactersWithSpaces>
  <SharedDoc>false</SharedDoc>
  <HLinks>
    <vt:vector size="6" baseType="variant">
      <vt:variant>
        <vt:i4>4522090</vt:i4>
      </vt:variant>
      <vt:variant>
        <vt:i4>0</vt:i4>
      </vt:variant>
      <vt:variant>
        <vt:i4>0</vt:i4>
      </vt:variant>
      <vt:variant>
        <vt:i4>5</vt:i4>
      </vt:variant>
      <vt:variant>
        <vt:lpwstr>mailto:rkent@jackhunt.net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GCSE</dc:title>
  <dc:creator>eveale</dc:creator>
  <cp:lastModifiedBy>Rob KENT</cp:lastModifiedBy>
  <cp:revision>4</cp:revision>
  <cp:lastPrinted>2018-09-20T12:29:00Z</cp:lastPrinted>
  <dcterms:created xsi:type="dcterms:W3CDTF">2021-10-05T09:00:00Z</dcterms:created>
  <dcterms:modified xsi:type="dcterms:W3CDTF">2021-10-05T09:01:00Z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0x0101004E5A983F6A4E834B89CB1E8842E370B4</vt:lpwstr>
  </property>
  <property fmtid="{D5CDD505-2E9C-101B-9397-08002B2CF9AE}" pid="3" name="MediaServiceImageTags">
    <vt:lpwstr/>
  </property>
</Properties>
</file>