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297" w:rsidRPr="009E0D2D" w:rsidRDefault="00A46297" w:rsidP="00F852D5">
      <w:pPr>
        <w:spacing w:after="0" w:line="240" w:lineRule="auto"/>
        <w:rPr>
          <w:rFonts w:ascii="Arial" w:hAnsi="Arial" w:cs="Arial"/>
          <w:b/>
        </w:rPr>
      </w:pPr>
      <w:r w:rsidRPr="009E0D2D">
        <w:rPr>
          <w:rFonts w:ascii="Arial" w:hAnsi="Arial" w:cs="Arial"/>
          <w:b/>
        </w:rPr>
        <w:t>COURSE OVERVIEW</w:t>
      </w:r>
    </w:p>
    <w:p w:rsidR="00A46297" w:rsidRDefault="00A46297" w:rsidP="00F852D5">
      <w:pPr>
        <w:spacing w:after="0" w:line="240" w:lineRule="auto"/>
        <w:rPr>
          <w:rFonts w:ascii="Arial" w:hAnsi="Arial" w:cs="Arial"/>
        </w:rPr>
      </w:pPr>
      <w:r w:rsidRPr="009E0D2D">
        <w:rPr>
          <w:rFonts w:ascii="Arial" w:hAnsi="Arial" w:cs="Arial"/>
        </w:rPr>
        <w:t>St</w:t>
      </w:r>
      <w:r w:rsidR="00C668D3">
        <w:rPr>
          <w:rFonts w:ascii="Arial" w:hAnsi="Arial" w:cs="Arial"/>
        </w:rPr>
        <w:t>udents are studying one of two</w:t>
      </w:r>
      <w:r w:rsidRPr="009E0D2D">
        <w:rPr>
          <w:rFonts w:ascii="Arial" w:hAnsi="Arial" w:cs="Arial"/>
        </w:rPr>
        <w:t xml:space="preserve"> routes through Science.</w:t>
      </w:r>
      <w:r w:rsidR="00265A9C">
        <w:rPr>
          <w:rFonts w:ascii="Arial" w:hAnsi="Arial" w:cs="Arial"/>
        </w:rPr>
        <w:t xml:space="preserve">  Students for both routes will sit t</w:t>
      </w:r>
      <w:r w:rsidR="00C57B29">
        <w:rPr>
          <w:rFonts w:ascii="Arial" w:hAnsi="Arial" w:cs="Arial"/>
        </w:rPr>
        <w:t>he exams in the May/June of 202</w:t>
      </w:r>
      <w:r w:rsidR="009A5328">
        <w:rPr>
          <w:rFonts w:ascii="Arial" w:hAnsi="Arial" w:cs="Arial"/>
        </w:rPr>
        <w:t>3</w:t>
      </w:r>
      <w:r w:rsidR="00265A9C">
        <w:rPr>
          <w:rFonts w:ascii="Arial" w:hAnsi="Arial" w:cs="Arial"/>
        </w:rPr>
        <w:t xml:space="preserve">.  </w:t>
      </w:r>
      <w:r w:rsidR="00CF255C" w:rsidRPr="009E0D2D">
        <w:rPr>
          <w:rFonts w:ascii="Arial" w:hAnsi="Arial" w:cs="Arial"/>
        </w:rPr>
        <w:t>All students will receive individual confirmation of when each exam is:</w:t>
      </w:r>
    </w:p>
    <w:p w:rsidR="00F852D5" w:rsidRPr="009E0D2D" w:rsidRDefault="00F852D5" w:rsidP="00F852D5">
      <w:pPr>
        <w:spacing w:after="0" w:line="240" w:lineRule="auto"/>
        <w:rPr>
          <w:rFonts w:ascii="Arial" w:hAnsi="Arial" w:cs="Arial"/>
        </w:rPr>
      </w:pPr>
    </w:p>
    <w:p w:rsidR="004E3446" w:rsidRPr="009E0D2D" w:rsidRDefault="004E3446" w:rsidP="004E3446">
      <w:pPr>
        <w:rPr>
          <w:rFonts w:ascii="Arial" w:hAnsi="Arial" w:cs="Arial"/>
          <w:b/>
          <w:u w:val="single"/>
        </w:rPr>
      </w:pPr>
      <w:r>
        <w:rPr>
          <w:rFonts w:ascii="Arial" w:hAnsi="Arial" w:cs="Arial"/>
          <w:b/>
          <w:u w:val="single"/>
        </w:rPr>
        <w:t>Route 1</w:t>
      </w:r>
      <w:r w:rsidRPr="009E0D2D">
        <w:rPr>
          <w:rFonts w:ascii="Arial" w:hAnsi="Arial" w:cs="Arial"/>
          <w:b/>
          <w:u w:val="single"/>
        </w:rPr>
        <w:t xml:space="preserve"> – AQA </w:t>
      </w:r>
      <w:r>
        <w:rPr>
          <w:rFonts w:ascii="Arial" w:hAnsi="Arial" w:cs="Arial"/>
          <w:b/>
          <w:u w:val="single"/>
        </w:rPr>
        <w:t>GCSE Combined</w:t>
      </w:r>
      <w:r w:rsidRPr="009E0D2D">
        <w:rPr>
          <w:rFonts w:ascii="Arial" w:hAnsi="Arial" w:cs="Arial"/>
          <w:b/>
          <w:u w:val="single"/>
        </w:rPr>
        <w:t xml:space="preserve"> Science</w:t>
      </w:r>
      <w:r>
        <w:rPr>
          <w:rFonts w:ascii="Arial" w:hAnsi="Arial" w:cs="Arial"/>
          <w:b/>
          <w:u w:val="single"/>
        </w:rPr>
        <w:t>: Trilogy</w:t>
      </w:r>
      <w:r w:rsidRPr="009E0D2D">
        <w:rPr>
          <w:rFonts w:ascii="Arial" w:hAnsi="Arial" w:cs="Arial"/>
          <w:b/>
          <w:u w:val="single"/>
        </w:rPr>
        <w:t xml:space="preserve"> (2 GCSE)</w:t>
      </w:r>
    </w:p>
    <w:p w:rsidR="004E3446" w:rsidRDefault="004E3446" w:rsidP="004E3446">
      <w:pPr>
        <w:rPr>
          <w:rFonts w:ascii="Arial" w:hAnsi="Arial" w:cs="Arial"/>
        </w:rPr>
      </w:pPr>
      <w:r w:rsidRPr="009E0D2D">
        <w:rPr>
          <w:rFonts w:ascii="Arial" w:hAnsi="Arial" w:cs="Arial"/>
        </w:rPr>
        <w:t xml:space="preserve">Students </w:t>
      </w:r>
      <w:r>
        <w:rPr>
          <w:rFonts w:ascii="Arial" w:hAnsi="Arial" w:cs="Arial"/>
        </w:rPr>
        <w:t xml:space="preserve">will </w:t>
      </w:r>
      <w:r w:rsidRPr="009E0D2D">
        <w:rPr>
          <w:rFonts w:ascii="Arial" w:hAnsi="Arial" w:cs="Arial"/>
        </w:rPr>
        <w:t xml:space="preserve">study </w:t>
      </w:r>
      <w:r>
        <w:rPr>
          <w:rFonts w:ascii="Arial" w:hAnsi="Arial" w:cs="Arial"/>
        </w:rPr>
        <w:t>a range of Biology, Chemistry and Physics topics over three</w:t>
      </w:r>
      <w:r w:rsidRPr="009E0D2D">
        <w:rPr>
          <w:rFonts w:ascii="Arial" w:hAnsi="Arial" w:cs="Arial"/>
        </w:rPr>
        <w:t xml:space="preserve"> years.</w:t>
      </w:r>
      <w:r>
        <w:rPr>
          <w:rFonts w:ascii="Arial" w:hAnsi="Arial" w:cs="Arial"/>
        </w:rPr>
        <w:t xml:space="preserve">  Students will sit six exam papers and each paper will assess knowledge and understanding from distinct topic areas.</w:t>
      </w:r>
    </w:p>
    <w:tbl>
      <w:tblPr>
        <w:tblStyle w:val="TableGrid"/>
        <w:tblW w:w="0" w:type="auto"/>
        <w:tblLook w:val="04A0" w:firstRow="1" w:lastRow="0" w:firstColumn="1" w:lastColumn="0" w:noHBand="0" w:noVBand="1"/>
      </w:tblPr>
      <w:tblGrid>
        <w:gridCol w:w="1776"/>
        <w:gridCol w:w="1395"/>
        <w:gridCol w:w="1253"/>
        <w:gridCol w:w="4144"/>
        <w:gridCol w:w="1888"/>
      </w:tblGrid>
      <w:tr w:rsidR="004E3446" w:rsidRPr="009E0D2D" w:rsidTr="00940362">
        <w:tc>
          <w:tcPr>
            <w:tcW w:w="1809" w:type="dxa"/>
            <w:shd w:val="clear" w:color="auto" w:fill="D9D9D9" w:themeFill="background1" w:themeFillShade="D9"/>
          </w:tcPr>
          <w:p w:rsidR="004E3446" w:rsidRPr="00F852D5" w:rsidRDefault="004E3446" w:rsidP="00940362">
            <w:pPr>
              <w:jc w:val="center"/>
              <w:rPr>
                <w:rFonts w:ascii="Arial" w:hAnsi="Arial" w:cs="Arial"/>
                <w:b/>
                <w:sz w:val="18"/>
                <w:szCs w:val="18"/>
              </w:rPr>
            </w:pPr>
            <w:r>
              <w:rPr>
                <w:rFonts w:ascii="Arial" w:hAnsi="Arial" w:cs="Arial"/>
                <w:b/>
                <w:sz w:val="18"/>
                <w:szCs w:val="18"/>
              </w:rPr>
              <w:t>Exams</w:t>
            </w:r>
          </w:p>
          <w:p w:rsidR="004E3446" w:rsidRPr="00F852D5" w:rsidRDefault="004E3446" w:rsidP="00940362">
            <w:pPr>
              <w:jc w:val="center"/>
              <w:rPr>
                <w:rFonts w:ascii="Arial" w:hAnsi="Arial" w:cs="Arial"/>
                <w:b/>
                <w:sz w:val="18"/>
                <w:szCs w:val="18"/>
              </w:rPr>
            </w:pPr>
          </w:p>
        </w:tc>
        <w:tc>
          <w:tcPr>
            <w:tcW w:w="1418" w:type="dxa"/>
            <w:shd w:val="clear" w:color="auto" w:fill="D9D9D9" w:themeFill="background1" w:themeFillShade="D9"/>
          </w:tcPr>
          <w:p w:rsidR="004E3446" w:rsidRPr="00F852D5" w:rsidRDefault="004E3446" w:rsidP="00940362">
            <w:pPr>
              <w:jc w:val="center"/>
              <w:rPr>
                <w:rFonts w:ascii="Arial" w:hAnsi="Arial" w:cs="Arial"/>
                <w:b/>
                <w:sz w:val="18"/>
                <w:szCs w:val="18"/>
              </w:rPr>
            </w:pPr>
            <w:r w:rsidRPr="00F852D5">
              <w:rPr>
                <w:rFonts w:ascii="Arial" w:hAnsi="Arial" w:cs="Arial"/>
                <w:b/>
                <w:sz w:val="18"/>
                <w:szCs w:val="18"/>
              </w:rPr>
              <w:t>Year studied</w:t>
            </w:r>
          </w:p>
        </w:tc>
        <w:tc>
          <w:tcPr>
            <w:tcW w:w="1276" w:type="dxa"/>
            <w:shd w:val="clear" w:color="auto" w:fill="D9D9D9" w:themeFill="background1" w:themeFillShade="D9"/>
          </w:tcPr>
          <w:p w:rsidR="004E3446" w:rsidRPr="00F852D5" w:rsidRDefault="004E3446" w:rsidP="00940362">
            <w:pPr>
              <w:jc w:val="center"/>
              <w:rPr>
                <w:rFonts w:ascii="Arial" w:hAnsi="Arial" w:cs="Arial"/>
                <w:b/>
                <w:sz w:val="18"/>
                <w:szCs w:val="18"/>
              </w:rPr>
            </w:pPr>
            <w:r w:rsidRPr="00F852D5">
              <w:rPr>
                <w:rFonts w:ascii="Arial" w:hAnsi="Arial" w:cs="Arial"/>
                <w:b/>
                <w:sz w:val="18"/>
                <w:szCs w:val="18"/>
              </w:rPr>
              <w:t>% of GCSE</w:t>
            </w:r>
          </w:p>
        </w:tc>
        <w:tc>
          <w:tcPr>
            <w:tcW w:w="4252" w:type="dxa"/>
            <w:shd w:val="clear" w:color="auto" w:fill="D9D9D9" w:themeFill="background1" w:themeFillShade="D9"/>
          </w:tcPr>
          <w:p w:rsidR="004E3446" w:rsidRPr="00F852D5" w:rsidRDefault="004E3446" w:rsidP="00940362">
            <w:pPr>
              <w:jc w:val="center"/>
              <w:rPr>
                <w:rFonts w:ascii="Arial" w:hAnsi="Arial" w:cs="Arial"/>
                <w:b/>
                <w:sz w:val="18"/>
                <w:szCs w:val="18"/>
              </w:rPr>
            </w:pPr>
            <w:r w:rsidRPr="00F852D5">
              <w:rPr>
                <w:rFonts w:ascii="Arial" w:hAnsi="Arial" w:cs="Arial"/>
                <w:b/>
                <w:sz w:val="18"/>
                <w:szCs w:val="18"/>
              </w:rPr>
              <w:t>Topics covered</w:t>
            </w:r>
          </w:p>
        </w:tc>
        <w:tc>
          <w:tcPr>
            <w:tcW w:w="1927" w:type="dxa"/>
            <w:shd w:val="clear" w:color="auto" w:fill="D9D9D9" w:themeFill="background1" w:themeFillShade="D9"/>
          </w:tcPr>
          <w:p w:rsidR="004E3446" w:rsidRPr="00F852D5" w:rsidRDefault="004E3446" w:rsidP="00940362">
            <w:pPr>
              <w:jc w:val="center"/>
              <w:rPr>
                <w:rFonts w:ascii="Arial" w:hAnsi="Arial" w:cs="Arial"/>
                <w:b/>
                <w:sz w:val="18"/>
                <w:szCs w:val="18"/>
              </w:rPr>
            </w:pPr>
            <w:r w:rsidRPr="00F852D5">
              <w:rPr>
                <w:rFonts w:ascii="Arial" w:hAnsi="Arial" w:cs="Arial"/>
                <w:b/>
                <w:sz w:val="18"/>
                <w:szCs w:val="18"/>
              </w:rPr>
              <w:t>Exam Dates</w:t>
            </w:r>
          </w:p>
        </w:tc>
      </w:tr>
      <w:tr w:rsidR="004E3446" w:rsidRPr="009E0D2D" w:rsidTr="00940362">
        <w:tc>
          <w:tcPr>
            <w:tcW w:w="1809" w:type="dxa"/>
          </w:tcPr>
          <w:p w:rsidR="004E3446" w:rsidRPr="009E0D2D" w:rsidRDefault="004E3446" w:rsidP="00940362">
            <w:pPr>
              <w:jc w:val="center"/>
              <w:rPr>
                <w:rFonts w:ascii="Arial" w:hAnsi="Arial" w:cs="Arial"/>
                <w:sz w:val="18"/>
                <w:szCs w:val="18"/>
              </w:rPr>
            </w:pPr>
            <w:r>
              <w:rPr>
                <w:rFonts w:ascii="Arial" w:hAnsi="Arial" w:cs="Arial"/>
                <w:sz w:val="18"/>
                <w:szCs w:val="18"/>
              </w:rPr>
              <w:t>Biology Paper 1</w:t>
            </w:r>
          </w:p>
        </w:tc>
        <w:tc>
          <w:tcPr>
            <w:tcW w:w="1418" w:type="dxa"/>
          </w:tcPr>
          <w:p w:rsidR="004E3446" w:rsidRPr="009E0D2D" w:rsidRDefault="00C97157" w:rsidP="00940362">
            <w:pPr>
              <w:jc w:val="center"/>
              <w:rPr>
                <w:rFonts w:ascii="Arial" w:hAnsi="Arial" w:cs="Arial"/>
                <w:sz w:val="18"/>
                <w:szCs w:val="18"/>
              </w:rPr>
            </w:pPr>
            <w:r>
              <w:rPr>
                <w:rFonts w:ascii="Arial" w:hAnsi="Arial" w:cs="Arial"/>
                <w:sz w:val="18"/>
                <w:szCs w:val="18"/>
              </w:rPr>
              <w:t xml:space="preserve">9 &amp; </w:t>
            </w:r>
            <w:r w:rsidR="004E3446">
              <w:rPr>
                <w:rFonts w:ascii="Arial" w:hAnsi="Arial" w:cs="Arial"/>
                <w:sz w:val="18"/>
                <w:szCs w:val="18"/>
              </w:rPr>
              <w:t>11</w:t>
            </w:r>
          </w:p>
        </w:tc>
        <w:tc>
          <w:tcPr>
            <w:tcW w:w="1276" w:type="dxa"/>
          </w:tcPr>
          <w:p w:rsidR="004E3446" w:rsidRPr="009E0D2D" w:rsidRDefault="004E3446" w:rsidP="00940362">
            <w:pPr>
              <w:jc w:val="center"/>
              <w:rPr>
                <w:rFonts w:ascii="Arial" w:hAnsi="Arial" w:cs="Arial"/>
                <w:sz w:val="18"/>
                <w:szCs w:val="18"/>
              </w:rPr>
            </w:pPr>
            <w:r>
              <w:rPr>
                <w:rFonts w:ascii="Arial" w:hAnsi="Arial" w:cs="Arial"/>
                <w:sz w:val="18"/>
                <w:szCs w:val="18"/>
              </w:rPr>
              <w:t>16.7</w:t>
            </w:r>
          </w:p>
        </w:tc>
        <w:tc>
          <w:tcPr>
            <w:tcW w:w="4252" w:type="dxa"/>
          </w:tcPr>
          <w:p w:rsidR="004E3446" w:rsidRDefault="004E3446" w:rsidP="00940362">
            <w:pPr>
              <w:tabs>
                <w:tab w:val="left" w:pos="1410"/>
              </w:tabs>
              <w:jc w:val="center"/>
              <w:rPr>
                <w:rFonts w:ascii="Arial" w:hAnsi="Arial" w:cs="Arial"/>
                <w:sz w:val="18"/>
                <w:szCs w:val="18"/>
              </w:rPr>
            </w:pPr>
            <w:r>
              <w:rPr>
                <w:rFonts w:ascii="Arial" w:hAnsi="Arial" w:cs="Arial"/>
                <w:sz w:val="18"/>
                <w:szCs w:val="18"/>
              </w:rPr>
              <w:t>Cell Biology</w:t>
            </w:r>
          </w:p>
          <w:p w:rsidR="004E3446" w:rsidRDefault="004E3446" w:rsidP="00940362">
            <w:pPr>
              <w:tabs>
                <w:tab w:val="left" w:pos="1410"/>
              </w:tabs>
              <w:jc w:val="center"/>
              <w:rPr>
                <w:rFonts w:ascii="Arial" w:hAnsi="Arial" w:cs="Arial"/>
                <w:sz w:val="18"/>
                <w:szCs w:val="18"/>
              </w:rPr>
            </w:pPr>
            <w:r>
              <w:rPr>
                <w:rFonts w:ascii="Arial" w:hAnsi="Arial" w:cs="Arial"/>
                <w:sz w:val="18"/>
                <w:szCs w:val="18"/>
              </w:rPr>
              <w:t>Organisation</w:t>
            </w:r>
          </w:p>
          <w:p w:rsidR="004E3446" w:rsidRDefault="004E3446" w:rsidP="00940362">
            <w:pPr>
              <w:tabs>
                <w:tab w:val="left" w:pos="1410"/>
              </w:tabs>
              <w:jc w:val="center"/>
              <w:rPr>
                <w:rFonts w:ascii="Arial" w:hAnsi="Arial" w:cs="Arial"/>
                <w:sz w:val="18"/>
                <w:szCs w:val="18"/>
              </w:rPr>
            </w:pPr>
            <w:r>
              <w:rPr>
                <w:rFonts w:ascii="Arial" w:hAnsi="Arial" w:cs="Arial"/>
                <w:sz w:val="18"/>
                <w:szCs w:val="18"/>
              </w:rPr>
              <w:t>Infection and Response</w:t>
            </w:r>
          </w:p>
          <w:p w:rsidR="004E3446" w:rsidRPr="009E0D2D" w:rsidRDefault="004E3446" w:rsidP="00940362">
            <w:pPr>
              <w:tabs>
                <w:tab w:val="left" w:pos="1410"/>
              </w:tabs>
              <w:jc w:val="center"/>
              <w:rPr>
                <w:rFonts w:ascii="Arial" w:hAnsi="Arial" w:cs="Arial"/>
                <w:sz w:val="18"/>
                <w:szCs w:val="18"/>
              </w:rPr>
            </w:pPr>
            <w:r>
              <w:rPr>
                <w:rFonts w:ascii="Arial" w:hAnsi="Arial" w:cs="Arial"/>
                <w:sz w:val="18"/>
                <w:szCs w:val="18"/>
              </w:rPr>
              <w:t>Bioenergetics</w:t>
            </w:r>
          </w:p>
        </w:tc>
        <w:tc>
          <w:tcPr>
            <w:tcW w:w="1927" w:type="dxa"/>
          </w:tcPr>
          <w:p w:rsidR="004E3446" w:rsidRPr="009E0D2D" w:rsidRDefault="00C57B29" w:rsidP="00940362">
            <w:pPr>
              <w:jc w:val="center"/>
              <w:rPr>
                <w:rFonts w:ascii="Arial" w:hAnsi="Arial" w:cs="Arial"/>
                <w:sz w:val="18"/>
                <w:szCs w:val="18"/>
              </w:rPr>
            </w:pPr>
            <w:r>
              <w:rPr>
                <w:rFonts w:ascii="Arial" w:hAnsi="Arial" w:cs="Arial"/>
                <w:sz w:val="18"/>
                <w:szCs w:val="18"/>
              </w:rPr>
              <w:t>May/June 202</w:t>
            </w:r>
            <w:r w:rsidR="004F5AEF">
              <w:rPr>
                <w:rFonts w:ascii="Arial" w:hAnsi="Arial" w:cs="Arial"/>
                <w:sz w:val="18"/>
                <w:szCs w:val="18"/>
              </w:rPr>
              <w:t>4</w:t>
            </w:r>
          </w:p>
        </w:tc>
      </w:tr>
      <w:tr w:rsidR="004E3446" w:rsidRPr="009E0D2D" w:rsidTr="00940362">
        <w:tc>
          <w:tcPr>
            <w:tcW w:w="1809" w:type="dxa"/>
          </w:tcPr>
          <w:p w:rsidR="004E3446" w:rsidRPr="009E0D2D" w:rsidRDefault="004E3446" w:rsidP="00940362">
            <w:pPr>
              <w:jc w:val="center"/>
              <w:rPr>
                <w:rFonts w:ascii="Arial" w:hAnsi="Arial" w:cs="Arial"/>
                <w:sz w:val="18"/>
                <w:szCs w:val="18"/>
              </w:rPr>
            </w:pPr>
            <w:r>
              <w:rPr>
                <w:rFonts w:ascii="Arial" w:hAnsi="Arial" w:cs="Arial"/>
                <w:sz w:val="18"/>
                <w:szCs w:val="18"/>
              </w:rPr>
              <w:t>Biology Paper 2</w:t>
            </w:r>
          </w:p>
        </w:tc>
        <w:tc>
          <w:tcPr>
            <w:tcW w:w="1418" w:type="dxa"/>
          </w:tcPr>
          <w:p w:rsidR="004E3446" w:rsidRPr="009E0D2D" w:rsidRDefault="00C97157" w:rsidP="00940362">
            <w:pPr>
              <w:jc w:val="center"/>
              <w:rPr>
                <w:rFonts w:ascii="Arial" w:hAnsi="Arial" w:cs="Arial"/>
                <w:sz w:val="18"/>
                <w:szCs w:val="18"/>
              </w:rPr>
            </w:pPr>
            <w:r>
              <w:rPr>
                <w:rFonts w:ascii="Arial" w:hAnsi="Arial" w:cs="Arial"/>
                <w:sz w:val="18"/>
                <w:szCs w:val="18"/>
              </w:rPr>
              <w:t xml:space="preserve">10 &amp; </w:t>
            </w:r>
            <w:r w:rsidR="004E3446">
              <w:rPr>
                <w:rFonts w:ascii="Arial" w:hAnsi="Arial" w:cs="Arial"/>
                <w:sz w:val="18"/>
                <w:szCs w:val="18"/>
              </w:rPr>
              <w:t>11</w:t>
            </w:r>
          </w:p>
        </w:tc>
        <w:tc>
          <w:tcPr>
            <w:tcW w:w="1276" w:type="dxa"/>
          </w:tcPr>
          <w:p w:rsidR="004E3446" w:rsidRPr="009E0D2D" w:rsidRDefault="004E3446" w:rsidP="00940362">
            <w:pPr>
              <w:jc w:val="center"/>
              <w:rPr>
                <w:rFonts w:ascii="Arial" w:hAnsi="Arial" w:cs="Arial"/>
                <w:sz w:val="18"/>
                <w:szCs w:val="18"/>
              </w:rPr>
            </w:pPr>
            <w:r>
              <w:rPr>
                <w:rFonts w:ascii="Arial" w:hAnsi="Arial" w:cs="Arial"/>
                <w:sz w:val="18"/>
                <w:szCs w:val="18"/>
              </w:rPr>
              <w:t>16.7</w:t>
            </w:r>
          </w:p>
        </w:tc>
        <w:tc>
          <w:tcPr>
            <w:tcW w:w="4252" w:type="dxa"/>
          </w:tcPr>
          <w:p w:rsidR="004E3446" w:rsidRDefault="004E3446" w:rsidP="00940362">
            <w:pPr>
              <w:jc w:val="center"/>
              <w:rPr>
                <w:rFonts w:ascii="Arial" w:hAnsi="Arial" w:cs="Arial"/>
                <w:sz w:val="18"/>
                <w:szCs w:val="18"/>
              </w:rPr>
            </w:pPr>
            <w:r>
              <w:rPr>
                <w:rFonts w:ascii="Arial" w:hAnsi="Arial" w:cs="Arial"/>
                <w:sz w:val="18"/>
                <w:szCs w:val="18"/>
              </w:rPr>
              <w:t>Homeostasis and Response</w:t>
            </w:r>
          </w:p>
          <w:p w:rsidR="004E3446" w:rsidRDefault="004E3446" w:rsidP="00940362">
            <w:pPr>
              <w:jc w:val="center"/>
              <w:rPr>
                <w:rFonts w:ascii="Arial" w:hAnsi="Arial" w:cs="Arial"/>
                <w:sz w:val="18"/>
                <w:szCs w:val="18"/>
              </w:rPr>
            </w:pPr>
            <w:r>
              <w:rPr>
                <w:rFonts w:ascii="Arial" w:hAnsi="Arial" w:cs="Arial"/>
                <w:sz w:val="18"/>
                <w:szCs w:val="18"/>
              </w:rPr>
              <w:t>Inheritance, Variation and Evolution</w:t>
            </w:r>
          </w:p>
          <w:p w:rsidR="004E3446" w:rsidRPr="009E0D2D" w:rsidRDefault="004E3446" w:rsidP="00940362">
            <w:pPr>
              <w:jc w:val="center"/>
              <w:rPr>
                <w:rFonts w:ascii="Arial" w:hAnsi="Arial" w:cs="Arial"/>
                <w:sz w:val="18"/>
                <w:szCs w:val="18"/>
              </w:rPr>
            </w:pPr>
            <w:r>
              <w:rPr>
                <w:rFonts w:ascii="Arial" w:hAnsi="Arial" w:cs="Arial"/>
                <w:sz w:val="18"/>
                <w:szCs w:val="18"/>
              </w:rPr>
              <w:t>Ecology</w:t>
            </w:r>
          </w:p>
        </w:tc>
        <w:tc>
          <w:tcPr>
            <w:tcW w:w="1927" w:type="dxa"/>
          </w:tcPr>
          <w:p w:rsidR="004E3446" w:rsidRPr="009E0D2D" w:rsidRDefault="00C57B29" w:rsidP="00940362">
            <w:pPr>
              <w:jc w:val="center"/>
              <w:rPr>
                <w:rFonts w:ascii="Arial" w:hAnsi="Arial" w:cs="Arial"/>
                <w:sz w:val="18"/>
                <w:szCs w:val="18"/>
              </w:rPr>
            </w:pPr>
            <w:r>
              <w:rPr>
                <w:rFonts w:ascii="Arial" w:hAnsi="Arial" w:cs="Arial"/>
                <w:sz w:val="18"/>
                <w:szCs w:val="18"/>
              </w:rPr>
              <w:t>May/June 202</w:t>
            </w:r>
            <w:r w:rsidR="004F5AEF">
              <w:rPr>
                <w:rFonts w:ascii="Arial" w:hAnsi="Arial" w:cs="Arial"/>
                <w:sz w:val="18"/>
                <w:szCs w:val="18"/>
              </w:rPr>
              <w:t>4</w:t>
            </w:r>
          </w:p>
        </w:tc>
      </w:tr>
      <w:tr w:rsidR="004E3446" w:rsidRPr="009E0D2D" w:rsidTr="00940362">
        <w:tc>
          <w:tcPr>
            <w:tcW w:w="1809" w:type="dxa"/>
          </w:tcPr>
          <w:p w:rsidR="004E3446" w:rsidRPr="009E0D2D" w:rsidRDefault="004E3446" w:rsidP="00940362">
            <w:pPr>
              <w:jc w:val="center"/>
              <w:rPr>
                <w:rFonts w:ascii="Arial" w:hAnsi="Arial" w:cs="Arial"/>
                <w:sz w:val="18"/>
                <w:szCs w:val="18"/>
              </w:rPr>
            </w:pPr>
            <w:r>
              <w:rPr>
                <w:rFonts w:ascii="Arial" w:hAnsi="Arial" w:cs="Arial"/>
                <w:sz w:val="18"/>
                <w:szCs w:val="18"/>
              </w:rPr>
              <w:t>Chemistry Paper 1</w:t>
            </w:r>
          </w:p>
        </w:tc>
        <w:tc>
          <w:tcPr>
            <w:tcW w:w="1418" w:type="dxa"/>
          </w:tcPr>
          <w:p w:rsidR="004E3446" w:rsidRPr="009E0D2D" w:rsidRDefault="00C97157" w:rsidP="00940362">
            <w:pPr>
              <w:jc w:val="center"/>
              <w:rPr>
                <w:rFonts w:ascii="Arial" w:hAnsi="Arial" w:cs="Arial"/>
                <w:sz w:val="18"/>
                <w:szCs w:val="18"/>
              </w:rPr>
            </w:pPr>
            <w:r>
              <w:rPr>
                <w:rFonts w:ascii="Arial" w:hAnsi="Arial" w:cs="Arial"/>
                <w:sz w:val="18"/>
                <w:szCs w:val="18"/>
              </w:rPr>
              <w:t xml:space="preserve">9 &amp; </w:t>
            </w:r>
            <w:r w:rsidR="004E3446">
              <w:rPr>
                <w:rFonts w:ascii="Arial" w:hAnsi="Arial" w:cs="Arial"/>
                <w:sz w:val="18"/>
                <w:szCs w:val="18"/>
              </w:rPr>
              <w:t>11</w:t>
            </w:r>
          </w:p>
        </w:tc>
        <w:tc>
          <w:tcPr>
            <w:tcW w:w="1276" w:type="dxa"/>
          </w:tcPr>
          <w:p w:rsidR="004E3446" w:rsidRPr="009E0D2D" w:rsidRDefault="004E3446" w:rsidP="00940362">
            <w:pPr>
              <w:jc w:val="center"/>
              <w:rPr>
                <w:rFonts w:ascii="Arial" w:hAnsi="Arial" w:cs="Arial"/>
                <w:sz w:val="18"/>
                <w:szCs w:val="18"/>
              </w:rPr>
            </w:pPr>
            <w:r>
              <w:rPr>
                <w:rFonts w:ascii="Arial" w:hAnsi="Arial" w:cs="Arial"/>
                <w:sz w:val="18"/>
                <w:szCs w:val="18"/>
              </w:rPr>
              <w:t>16.7</w:t>
            </w:r>
          </w:p>
        </w:tc>
        <w:tc>
          <w:tcPr>
            <w:tcW w:w="4252" w:type="dxa"/>
          </w:tcPr>
          <w:p w:rsidR="004E3446" w:rsidRDefault="004E3446" w:rsidP="00940362">
            <w:pPr>
              <w:jc w:val="center"/>
              <w:rPr>
                <w:rFonts w:ascii="Arial" w:hAnsi="Arial" w:cs="Arial"/>
                <w:sz w:val="18"/>
                <w:szCs w:val="18"/>
              </w:rPr>
            </w:pPr>
            <w:r>
              <w:rPr>
                <w:rFonts w:ascii="Arial" w:hAnsi="Arial" w:cs="Arial"/>
                <w:sz w:val="18"/>
                <w:szCs w:val="18"/>
              </w:rPr>
              <w:t>Atomic Structure and the Periodic Table</w:t>
            </w:r>
          </w:p>
          <w:p w:rsidR="004E3446" w:rsidRDefault="004E3446" w:rsidP="00940362">
            <w:pPr>
              <w:jc w:val="center"/>
              <w:rPr>
                <w:rFonts w:ascii="Arial" w:hAnsi="Arial" w:cs="Arial"/>
                <w:sz w:val="18"/>
                <w:szCs w:val="18"/>
              </w:rPr>
            </w:pPr>
            <w:r>
              <w:rPr>
                <w:rFonts w:ascii="Arial" w:hAnsi="Arial" w:cs="Arial"/>
                <w:sz w:val="18"/>
                <w:szCs w:val="18"/>
              </w:rPr>
              <w:t>Bonding, Structure and Properties of Matter</w:t>
            </w:r>
          </w:p>
          <w:p w:rsidR="004E3446" w:rsidRDefault="004E3446" w:rsidP="00940362">
            <w:pPr>
              <w:jc w:val="center"/>
              <w:rPr>
                <w:rFonts w:ascii="Arial" w:hAnsi="Arial" w:cs="Arial"/>
                <w:sz w:val="18"/>
                <w:szCs w:val="18"/>
              </w:rPr>
            </w:pPr>
            <w:r>
              <w:rPr>
                <w:rFonts w:ascii="Arial" w:hAnsi="Arial" w:cs="Arial"/>
                <w:sz w:val="18"/>
                <w:szCs w:val="18"/>
              </w:rPr>
              <w:t>Quantitative Chemistry</w:t>
            </w:r>
          </w:p>
          <w:p w:rsidR="004E3446" w:rsidRDefault="004E3446" w:rsidP="00940362">
            <w:pPr>
              <w:jc w:val="center"/>
              <w:rPr>
                <w:rFonts w:ascii="Arial" w:hAnsi="Arial" w:cs="Arial"/>
                <w:sz w:val="18"/>
                <w:szCs w:val="18"/>
              </w:rPr>
            </w:pPr>
            <w:r>
              <w:rPr>
                <w:rFonts w:ascii="Arial" w:hAnsi="Arial" w:cs="Arial"/>
                <w:sz w:val="18"/>
                <w:szCs w:val="18"/>
              </w:rPr>
              <w:t>Chemical Changes</w:t>
            </w:r>
          </w:p>
          <w:p w:rsidR="004E3446" w:rsidRPr="009E0D2D" w:rsidRDefault="004E3446" w:rsidP="00940362">
            <w:pPr>
              <w:jc w:val="center"/>
              <w:rPr>
                <w:rFonts w:ascii="Arial" w:hAnsi="Arial" w:cs="Arial"/>
                <w:sz w:val="18"/>
                <w:szCs w:val="18"/>
              </w:rPr>
            </w:pPr>
            <w:r>
              <w:rPr>
                <w:rFonts w:ascii="Arial" w:hAnsi="Arial" w:cs="Arial"/>
                <w:sz w:val="18"/>
                <w:szCs w:val="18"/>
              </w:rPr>
              <w:t>Energy Changes</w:t>
            </w:r>
          </w:p>
        </w:tc>
        <w:tc>
          <w:tcPr>
            <w:tcW w:w="1927" w:type="dxa"/>
          </w:tcPr>
          <w:p w:rsidR="004E3446" w:rsidRPr="009E0D2D" w:rsidRDefault="00C57B29" w:rsidP="00940362">
            <w:pPr>
              <w:jc w:val="center"/>
              <w:rPr>
                <w:rFonts w:ascii="Arial" w:hAnsi="Arial" w:cs="Arial"/>
                <w:sz w:val="18"/>
                <w:szCs w:val="18"/>
              </w:rPr>
            </w:pPr>
            <w:r>
              <w:rPr>
                <w:rFonts w:ascii="Arial" w:hAnsi="Arial" w:cs="Arial"/>
                <w:sz w:val="18"/>
                <w:szCs w:val="18"/>
              </w:rPr>
              <w:t>May/June 202</w:t>
            </w:r>
            <w:r w:rsidR="004F5AEF">
              <w:rPr>
                <w:rFonts w:ascii="Arial" w:hAnsi="Arial" w:cs="Arial"/>
                <w:sz w:val="18"/>
                <w:szCs w:val="18"/>
              </w:rPr>
              <w:t>4</w:t>
            </w:r>
          </w:p>
        </w:tc>
      </w:tr>
      <w:tr w:rsidR="004E3446" w:rsidRPr="009E0D2D" w:rsidTr="00940362">
        <w:tc>
          <w:tcPr>
            <w:tcW w:w="1809" w:type="dxa"/>
          </w:tcPr>
          <w:p w:rsidR="004E3446" w:rsidRPr="009E0D2D" w:rsidRDefault="004E3446" w:rsidP="00940362">
            <w:pPr>
              <w:jc w:val="center"/>
              <w:rPr>
                <w:rFonts w:ascii="Arial" w:hAnsi="Arial" w:cs="Arial"/>
                <w:sz w:val="18"/>
                <w:szCs w:val="18"/>
              </w:rPr>
            </w:pPr>
            <w:r>
              <w:rPr>
                <w:rFonts w:ascii="Arial" w:hAnsi="Arial" w:cs="Arial"/>
                <w:sz w:val="18"/>
                <w:szCs w:val="18"/>
              </w:rPr>
              <w:t>Chemistry Paper 2</w:t>
            </w:r>
          </w:p>
        </w:tc>
        <w:tc>
          <w:tcPr>
            <w:tcW w:w="1418" w:type="dxa"/>
          </w:tcPr>
          <w:p w:rsidR="004E3446" w:rsidRPr="009E0D2D" w:rsidRDefault="00C97157" w:rsidP="00940362">
            <w:pPr>
              <w:jc w:val="center"/>
              <w:rPr>
                <w:rFonts w:ascii="Arial" w:hAnsi="Arial" w:cs="Arial"/>
                <w:sz w:val="18"/>
                <w:szCs w:val="18"/>
              </w:rPr>
            </w:pPr>
            <w:r>
              <w:rPr>
                <w:rFonts w:ascii="Arial" w:hAnsi="Arial" w:cs="Arial"/>
                <w:sz w:val="18"/>
                <w:szCs w:val="18"/>
              </w:rPr>
              <w:t>10 &amp; 11</w:t>
            </w:r>
          </w:p>
        </w:tc>
        <w:tc>
          <w:tcPr>
            <w:tcW w:w="1276" w:type="dxa"/>
          </w:tcPr>
          <w:p w:rsidR="004E3446" w:rsidRPr="009E0D2D" w:rsidRDefault="004E3446" w:rsidP="00940362">
            <w:pPr>
              <w:jc w:val="center"/>
              <w:rPr>
                <w:rFonts w:ascii="Arial" w:hAnsi="Arial" w:cs="Arial"/>
                <w:sz w:val="18"/>
                <w:szCs w:val="18"/>
              </w:rPr>
            </w:pPr>
            <w:r>
              <w:rPr>
                <w:rFonts w:ascii="Arial" w:hAnsi="Arial" w:cs="Arial"/>
                <w:sz w:val="18"/>
                <w:szCs w:val="18"/>
              </w:rPr>
              <w:t>16.7</w:t>
            </w:r>
          </w:p>
        </w:tc>
        <w:tc>
          <w:tcPr>
            <w:tcW w:w="4252" w:type="dxa"/>
          </w:tcPr>
          <w:p w:rsidR="004E3446" w:rsidRDefault="004E3446" w:rsidP="00940362">
            <w:pPr>
              <w:jc w:val="center"/>
              <w:rPr>
                <w:rFonts w:ascii="Arial" w:hAnsi="Arial" w:cs="Arial"/>
                <w:sz w:val="18"/>
                <w:szCs w:val="18"/>
              </w:rPr>
            </w:pPr>
            <w:r>
              <w:rPr>
                <w:rFonts w:ascii="Arial" w:hAnsi="Arial" w:cs="Arial"/>
                <w:sz w:val="18"/>
                <w:szCs w:val="18"/>
              </w:rPr>
              <w:t>The Rate and Extent of Chemical Change</w:t>
            </w:r>
          </w:p>
          <w:p w:rsidR="004E3446" w:rsidRDefault="004E3446" w:rsidP="00940362">
            <w:pPr>
              <w:jc w:val="center"/>
              <w:rPr>
                <w:rFonts w:ascii="Arial" w:hAnsi="Arial" w:cs="Arial"/>
                <w:sz w:val="18"/>
                <w:szCs w:val="18"/>
              </w:rPr>
            </w:pPr>
            <w:r>
              <w:rPr>
                <w:rFonts w:ascii="Arial" w:hAnsi="Arial" w:cs="Arial"/>
                <w:sz w:val="18"/>
                <w:szCs w:val="18"/>
              </w:rPr>
              <w:t>Organic Chemistry</w:t>
            </w:r>
          </w:p>
          <w:p w:rsidR="004E3446" w:rsidRDefault="004E3446" w:rsidP="00940362">
            <w:pPr>
              <w:jc w:val="center"/>
              <w:rPr>
                <w:rFonts w:ascii="Arial" w:hAnsi="Arial" w:cs="Arial"/>
                <w:sz w:val="18"/>
                <w:szCs w:val="18"/>
              </w:rPr>
            </w:pPr>
            <w:r>
              <w:rPr>
                <w:rFonts w:ascii="Arial" w:hAnsi="Arial" w:cs="Arial"/>
                <w:sz w:val="18"/>
                <w:szCs w:val="18"/>
              </w:rPr>
              <w:t>Chemical Analysis</w:t>
            </w:r>
          </w:p>
          <w:p w:rsidR="004E3446" w:rsidRDefault="004E3446" w:rsidP="00940362">
            <w:pPr>
              <w:jc w:val="center"/>
              <w:rPr>
                <w:rFonts w:ascii="Arial" w:hAnsi="Arial" w:cs="Arial"/>
                <w:sz w:val="18"/>
                <w:szCs w:val="18"/>
              </w:rPr>
            </w:pPr>
            <w:r>
              <w:rPr>
                <w:rFonts w:ascii="Arial" w:hAnsi="Arial" w:cs="Arial"/>
                <w:sz w:val="18"/>
                <w:szCs w:val="18"/>
              </w:rPr>
              <w:t>Chemistry of the Atmosphere</w:t>
            </w:r>
          </w:p>
          <w:p w:rsidR="004E3446" w:rsidRPr="009E0D2D" w:rsidRDefault="004E3446" w:rsidP="00940362">
            <w:pPr>
              <w:jc w:val="center"/>
              <w:rPr>
                <w:rFonts w:ascii="Arial" w:hAnsi="Arial" w:cs="Arial"/>
                <w:sz w:val="18"/>
                <w:szCs w:val="18"/>
              </w:rPr>
            </w:pPr>
            <w:r>
              <w:rPr>
                <w:rFonts w:ascii="Arial" w:hAnsi="Arial" w:cs="Arial"/>
                <w:sz w:val="18"/>
                <w:szCs w:val="18"/>
              </w:rPr>
              <w:t>Using Resources</w:t>
            </w:r>
          </w:p>
        </w:tc>
        <w:tc>
          <w:tcPr>
            <w:tcW w:w="1927" w:type="dxa"/>
          </w:tcPr>
          <w:p w:rsidR="004E3446" w:rsidRPr="009E0D2D" w:rsidRDefault="00C57B29" w:rsidP="00940362">
            <w:pPr>
              <w:jc w:val="center"/>
              <w:rPr>
                <w:rFonts w:ascii="Arial" w:hAnsi="Arial" w:cs="Arial"/>
                <w:sz w:val="18"/>
                <w:szCs w:val="18"/>
              </w:rPr>
            </w:pPr>
            <w:r>
              <w:rPr>
                <w:rFonts w:ascii="Arial" w:hAnsi="Arial" w:cs="Arial"/>
                <w:sz w:val="18"/>
                <w:szCs w:val="18"/>
              </w:rPr>
              <w:t>May/June 202</w:t>
            </w:r>
            <w:r w:rsidR="004F5AEF">
              <w:rPr>
                <w:rFonts w:ascii="Arial" w:hAnsi="Arial" w:cs="Arial"/>
                <w:sz w:val="18"/>
                <w:szCs w:val="18"/>
              </w:rPr>
              <w:t>4</w:t>
            </w:r>
          </w:p>
        </w:tc>
      </w:tr>
      <w:tr w:rsidR="004E3446" w:rsidRPr="009E0D2D" w:rsidTr="00940362">
        <w:tc>
          <w:tcPr>
            <w:tcW w:w="1809" w:type="dxa"/>
          </w:tcPr>
          <w:p w:rsidR="004E3446" w:rsidRPr="009E0D2D" w:rsidRDefault="004E3446" w:rsidP="00940362">
            <w:pPr>
              <w:jc w:val="center"/>
              <w:rPr>
                <w:rFonts w:ascii="Arial" w:hAnsi="Arial" w:cs="Arial"/>
                <w:sz w:val="18"/>
                <w:szCs w:val="18"/>
              </w:rPr>
            </w:pPr>
            <w:r>
              <w:rPr>
                <w:rFonts w:ascii="Arial" w:hAnsi="Arial" w:cs="Arial"/>
                <w:sz w:val="18"/>
                <w:szCs w:val="18"/>
              </w:rPr>
              <w:t>Physics Paper 1</w:t>
            </w:r>
          </w:p>
        </w:tc>
        <w:tc>
          <w:tcPr>
            <w:tcW w:w="1418" w:type="dxa"/>
          </w:tcPr>
          <w:p w:rsidR="004E3446" w:rsidRPr="009E0D2D" w:rsidRDefault="006C231C" w:rsidP="00940362">
            <w:pPr>
              <w:jc w:val="center"/>
              <w:rPr>
                <w:rFonts w:ascii="Arial" w:hAnsi="Arial" w:cs="Arial"/>
                <w:sz w:val="18"/>
                <w:szCs w:val="18"/>
              </w:rPr>
            </w:pPr>
            <w:r>
              <w:rPr>
                <w:rFonts w:ascii="Arial" w:hAnsi="Arial" w:cs="Arial"/>
                <w:sz w:val="18"/>
                <w:szCs w:val="18"/>
              </w:rPr>
              <w:t>9</w:t>
            </w:r>
            <w:r w:rsidR="00C97157">
              <w:rPr>
                <w:rFonts w:ascii="Arial" w:hAnsi="Arial" w:cs="Arial"/>
                <w:sz w:val="18"/>
                <w:szCs w:val="18"/>
              </w:rPr>
              <w:t xml:space="preserve"> &amp; </w:t>
            </w:r>
            <w:r w:rsidR="004E3446">
              <w:rPr>
                <w:rFonts w:ascii="Arial" w:hAnsi="Arial" w:cs="Arial"/>
                <w:sz w:val="18"/>
                <w:szCs w:val="18"/>
              </w:rPr>
              <w:t>11</w:t>
            </w:r>
          </w:p>
        </w:tc>
        <w:tc>
          <w:tcPr>
            <w:tcW w:w="1276" w:type="dxa"/>
          </w:tcPr>
          <w:p w:rsidR="004E3446" w:rsidRPr="009E0D2D" w:rsidRDefault="004E3446" w:rsidP="00940362">
            <w:pPr>
              <w:jc w:val="center"/>
              <w:rPr>
                <w:rFonts w:ascii="Arial" w:hAnsi="Arial" w:cs="Arial"/>
                <w:sz w:val="18"/>
                <w:szCs w:val="18"/>
              </w:rPr>
            </w:pPr>
            <w:r>
              <w:rPr>
                <w:rFonts w:ascii="Arial" w:hAnsi="Arial" w:cs="Arial"/>
                <w:sz w:val="18"/>
                <w:szCs w:val="18"/>
              </w:rPr>
              <w:t>16.7</w:t>
            </w:r>
          </w:p>
        </w:tc>
        <w:tc>
          <w:tcPr>
            <w:tcW w:w="4252" w:type="dxa"/>
          </w:tcPr>
          <w:p w:rsidR="004E3446" w:rsidRDefault="004E3446" w:rsidP="00940362">
            <w:pPr>
              <w:jc w:val="center"/>
              <w:rPr>
                <w:rFonts w:ascii="Arial" w:hAnsi="Arial" w:cs="Arial"/>
                <w:sz w:val="18"/>
                <w:szCs w:val="18"/>
              </w:rPr>
            </w:pPr>
            <w:r>
              <w:rPr>
                <w:rFonts w:ascii="Arial" w:hAnsi="Arial" w:cs="Arial"/>
                <w:sz w:val="18"/>
                <w:szCs w:val="18"/>
              </w:rPr>
              <w:t>Energy</w:t>
            </w:r>
          </w:p>
          <w:p w:rsidR="004E3446" w:rsidRDefault="004E3446" w:rsidP="00940362">
            <w:pPr>
              <w:jc w:val="center"/>
              <w:rPr>
                <w:rFonts w:ascii="Arial" w:hAnsi="Arial" w:cs="Arial"/>
                <w:sz w:val="18"/>
                <w:szCs w:val="18"/>
              </w:rPr>
            </w:pPr>
            <w:r>
              <w:rPr>
                <w:rFonts w:ascii="Arial" w:hAnsi="Arial" w:cs="Arial"/>
                <w:sz w:val="18"/>
                <w:szCs w:val="18"/>
              </w:rPr>
              <w:t>Electricity</w:t>
            </w:r>
          </w:p>
          <w:p w:rsidR="004E3446" w:rsidRDefault="004E3446" w:rsidP="00940362">
            <w:pPr>
              <w:jc w:val="center"/>
              <w:rPr>
                <w:rFonts w:ascii="Arial" w:hAnsi="Arial" w:cs="Arial"/>
                <w:sz w:val="18"/>
                <w:szCs w:val="18"/>
              </w:rPr>
            </w:pPr>
            <w:r>
              <w:rPr>
                <w:rFonts w:ascii="Arial" w:hAnsi="Arial" w:cs="Arial"/>
                <w:sz w:val="18"/>
                <w:szCs w:val="18"/>
              </w:rPr>
              <w:t>Particle Model of Matter</w:t>
            </w:r>
          </w:p>
          <w:p w:rsidR="004E3446" w:rsidRPr="009E0D2D" w:rsidRDefault="004E3446" w:rsidP="00940362">
            <w:pPr>
              <w:jc w:val="center"/>
              <w:rPr>
                <w:rFonts w:ascii="Arial" w:hAnsi="Arial" w:cs="Arial"/>
                <w:sz w:val="18"/>
                <w:szCs w:val="18"/>
              </w:rPr>
            </w:pPr>
            <w:r>
              <w:rPr>
                <w:rFonts w:ascii="Arial" w:hAnsi="Arial" w:cs="Arial"/>
                <w:sz w:val="18"/>
                <w:szCs w:val="18"/>
              </w:rPr>
              <w:t>Atomic Structure</w:t>
            </w:r>
          </w:p>
        </w:tc>
        <w:tc>
          <w:tcPr>
            <w:tcW w:w="1927" w:type="dxa"/>
          </w:tcPr>
          <w:p w:rsidR="004E3446" w:rsidRPr="009E0D2D" w:rsidRDefault="00C57B29" w:rsidP="00940362">
            <w:pPr>
              <w:jc w:val="center"/>
              <w:rPr>
                <w:rFonts w:ascii="Arial" w:hAnsi="Arial" w:cs="Arial"/>
                <w:sz w:val="18"/>
                <w:szCs w:val="18"/>
              </w:rPr>
            </w:pPr>
            <w:r>
              <w:rPr>
                <w:rFonts w:ascii="Arial" w:hAnsi="Arial" w:cs="Arial"/>
                <w:sz w:val="18"/>
                <w:szCs w:val="18"/>
              </w:rPr>
              <w:t>May/June 202</w:t>
            </w:r>
            <w:r w:rsidR="004F5AEF">
              <w:rPr>
                <w:rFonts w:ascii="Arial" w:hAnsi="Arial" w:cs="Arial"/>
                <w:sz w:val="18"/>
                <w:szCs w:val="18"/>
              </w:rPr>
              <w:t>4</w:t>
            </w:r>
          </w:p>
        </w:tc>
      </w:tr>
      <w:tr w:rsidR="004E3446" w:rsidRPr="009E0D2D" w:rsidTr="00940362">
        <w:tc>
          <w:tcPr>
            <w:tcW w:w="1809" w:type="dxa"/>
          </w:tcPr>
          <w:p w:rsidR="004E3446" w:rsidRPr="009E0D2D" w:rsidRDefault="004E3446" w:rsidP="00940362">
            <w:pPr>
              <w:jc w:val="center"/>
              <w:rPr>
                <w:rFonts w:ascii="Arial" w:hAnsi="Arial" w:cs="Arial"/>
                <w:sz w:val="18"/>
                <w:szCs w:val="18"/>
              </w:rPr>
            </w:pPr>
            <w:r>
              <w:rPr>
                <w:rFonts w:ascii="Arial" w:hAnsi="Arial" w:cs="Arial"/>
                <w:sz w:val="18"/>
                <w:szCs w:val="18"/>
              </w:rPr>
              <w:t>Physics Paper 2</w:t>
            </w:r>
          </w:p>
        </w:tc>
        <w:tc>
          <w:tcPr>
            <w:tcW w:w="1418" w:type="dxa"/>
          </w:tcPr>
          <w:p w:rsidR="004E3446" w:rsidRPr="009E0D2D" w:rsidRDefault="00C97157" w:rsidP="00940362">
            <w:pPr>
              <w:jc w:val="center"/>
              <w:rPr>
                <w:rFonts w:ascii="Arial" w:hAnsi="Arial" w:cs="Arial"/>
                <w:sz w:val="18"/>
                <w:szCs w:val="18"/>
              </w:rPr>
            </w:pPr>
            <w:r>
              <w:rPr>
                <w:rFonts w:ascii="Arial" w:hAnsi="Arial" w:cs="Arial"/>
                <w:sz w:val="18"/>
                <w:szCs w:val="18"/>
              </w:rPr>
              <w:t xml:space="preserve">10 &amp; </w:t>
            </w:r>
            <w:r w:rsidR="004E3446">
              <w:rPr>
                <w:rFonts w:ascii="Arial" w:hAnsi="Arial" w:cs="Arial"/>
                <w:sz w:val="18"/>
                <w:szCs w:val="18"/>
              </w:rPr>
              <w:t>11</w:t>
            </w:r>
          </w:p>
        </w:tc>
        <w:tc>
          <w:tcPr>
            <w:tcW w:w="1276" w:type="dxa"/>
          </w:tcPr>
          <w:p w:rsidR="004E3446" w:rsidRPr="009E0D2D" w:rsidRDefault="004E3446" w:rsidP="00940362">
            <w:pPr>
              <w:jc w:val="center"/>
              <w:rPr>
                <w:rFonts w:ascii="Arial" w:hAnsi="Arial" w:cs="Arial"/>
                <w:sz w:val="18"/>
                <w:szCs w:val="18"/>
              </w:rPr>
            </w:pPr>
            <w:r>
              <w:rPr>
                <w:rFonts w:ascii="Arial" w:hAnsi="Arial" w:cs="Arial"/>
                <w:sz w:val="18"/>
                <w:szCs w:val="18"/>
              </w:rPr>
              <w:t>16.7</w:t>
            </w:r>
          </w:p>
        </w:tc>
        <w:tc>
          <w:tcPr>
            <w:tcW w:w="4252" w:type="dxa"/>
          </w:tcPr>
          <w:p w:rsidR="004E3446" w:rsidRDefault="004E3446" w:rsidP="00940362">
            <w:pPr>
              <w:jc w:val="center"/>
              <w:rPr>
                <w:rFonts w:ascii="Arial" w:hAnsi="Arial" w:cs="Arial"/>
                <w:sz w:val="18"/>
                <w:szCs w:val="18"/>
              </w:rPr>
            </w:pPr>
            <w:r>
              <w:rPr>
                <w:rFonts w:ascii="Arial" w:hAnsi="Arial" w:cs="Arial"/>
                <w:sz w:val="18"/>
                <w:szCs w:val="18"/>
              </w:rPr>
              <w:t>Forces</w:t>
            </w:r>
          </w:p>
          <w:p w:rsidR="004E3446" w:rsidRDefault="004E3446" w:rsidP="00940362">
            <w:pPr>
              <w:jc w:val="center"/>
              <w:rPr>
                <w:rFonts w:ascii="Arial" w:hAnsi="Arial" w:cs="Arial"/>
                <w:sz w:val="18"/>
                <w:szCs w:val="18"/>
              </w:rPr>
            </w:pPr>
            <w:r>
              <w:rPr>
                <w:rFonts w:ascii="Arial" w:hAnsi="Arial" w:cs="Arial"/>
                <w:sz w:val="18"/>
                <w:szCs w:val="18"/>
              </w:rPr>
              <w:t>Waves</w:t>
            </w:r>
          </w:p>
          <w:p w:rsidR="004E3446" w:rsidRPr="009E0D2D" w:rsidRDefault="004E3446" w:rsidP="00940362">
            <w:pPr>
              <w:jc w:val="center"/>
              <w:rPr>
                <w:rFonts w:ascii="Arial" w:hAnsi="Arial" w:cs="Arial"/>
                <w:sz w:val="18"/>
                <w:szCs w:val="18"/>
              </w:rPr>
            </w:pPr>
            <w:r>
              <w:rPr>
                <w:rFonts w:ascii="Arial" w:hAnsi="Arial" w:cs="Arial"/>
                <w:sz w:val="18"/>
                <w:szCs w:val="18"/>
              </w:rPr>
              <w:t>Magnetism and Electromagnetism</w:t>
            </w:r>
          </w:p>
        </w:tc>
        <w:tc>
          <w:tcPr>
            <w:tcW w:w="1927" w:type="dxa"/>
          </w:tcPr>
          <w:p w:rsidR="004E3446" w:rsidRPr="009E0D2D" w:rsidRDefault="00C57B29" w:rsidP="00940362">
            <w:pPr>
              <w:jc w:val="center"/>
              <w:rPr>
                <w:rFonts w:ascii="Arial" w:hAnsi="Arial" w:cs="Arial"/>
                <w:sz w:val="18"/>
                <w:szCs w:val="18"/>
              </w:rPr>
            </w:pPr>
            <w:r>
              <w:rPr>
                <w:rFonts w:ascii="Arial" w:hAnsi="Arial" w:cs="Arial"/>
                <w:sz w:val="18"/>
                <w:szCs w:val="18"/>
              </w:rPr>
              <w:t>May/June 202</w:t>
            </w:r>
            <w:r w:rsidR="004F5AEF">
              <w:rPr>
                <w:rFonts w:ascii="Arial" w:hAnsi="Arial" w:cs="Arial"/>
                <w:sz w:val="18"/>
                <w:szCs w:val="18"/>
              </w:rPr>
              <w:t>4</w:t>
            </w:r>
          </w:p>
        </w:tc>
      </w:tr>
    </w:tbl>
    <w:p w:rsidR="004E3446" w:rsidRDefault="004E3446" w:rsidP="004E3446">
      <w:pPr>
        <w:rPr>
          <w:rFonts w:ascii="Arial" w:hAnsi="Arial" w:cs="Arial"/>
        </w:rPr>
      </w:pPr>
    </w:p>
    <w:p w:rsidR="004E3446" w:rsidRDefault="004E3446" w:rsidP="004E3446">
      <w:pPr>
        <w:spacing w:after="0" w:line="240" w:lineRule="auto"/>
        <w:rPr>
          <w:rFonts w:ascii="Arial" w:hAnsi="Arial" w:cs="Arial"/>
          <w:b/>
        </w:rPr>
      </w:pPr>
      <w:r w:rsidRPr="009E0D2D">
        <w:rPr>
          <w:rFonts w:ascii="Arial" w:hAnsi="Arial" w:cs="Arial"/>
          <w:b/>
        </w:rPr>
        <w:t>SUCCESS CRITERIA</w:t>
      </w:r>
    </w:p>
    <w:p w:rsidR="004E3446" w:rsidRPr="009E0D2D" w:rsidRDefault="004E3446" w:rsidP="004E3446">
      <w:pPr>
        <w:spacing w:after="0" w:line="240" w:lineRule="auto"/>
        <w:rPr>
          <w:rFonts w:ascii="Arial" w:hAnsi="Arial" w:cs="Arial"/>
          <w:b/>
        </w:rPr>
      </w:pPr>
    </w:p>
    <w:p w:rsidR="004E3446" w:rsidRDefault="004E3446" w:rsidP="004E3446">
      <w:pPr>
        <w:spacing w:after="0" w:line="240" w:lineRule="auto"/>
        <w:rPr>
          <w:rFonts w:ascii="Arial" w:hAnsi="Arial" w:cs="Arial"/>
        </w:rPr>
      </w:pPr>
      <w:r w:rsidRPr="009E0D2D">
        <w:rPr>
          <w:rFonts w:ascii="Arial" w:hAnsi="Arial" w:cs="Arial"/>
        </w:rPr>
        <w:t xml:space="preserve">All pupils </w:t>
      </w:r>
      <w:r>
        <w:rPr>
          <w:rFonts w:ascii="Arial" w:hAnsi="Arial" w:cs="Arial"/>
        </w:rPr>
        <w:t>will be assessed</w:t>
      </w:r>
      <w:r w:rsidRPr="004E2405">
        <w:rPr>
          <w:rFonts w:ascii="Arial" w:hAnsi="Arial" w:cs="Arial"/>
        </w:rPr>
        <w:t xml:space="preserve"> </w:t>
      </w:r>
      <w:r>
        <w:rPr>
          <w:rFonts w:ascii="Arial" w:hAnsi="Arial" w:cs="Arial"/>
        </w:rPr>
        <w:t>regularly throughout the course to ensure that the correct tier of entry is chosen (Higher or Foundation).  Students must sit the same tier of entry for all exam papers.</w:t>
      </w:r>
      <w:r w:rsidRPr="009E0D2D">
        <w:rPr>
          <w:rFonts w:ascii="Arial" w:hAnsi="Arial" w:cs="Arial"/>
        </w:rPr>
        <w:t xml:space="preserve"> </w:t>
      </w:r>
      <w:r>
        <w:rPr>
          <w:rFonts w:ascii="Arial" w:hAnsi="Arial" w:cs="Arial"/>
        </w:rPr>
        <w:t xml:space="preserve">  Each written exam will be 1 hour 15 minutes in length, have a maximum of 70 marks and is equally weighted, with each exam paper forming 16.7% of the overall GCSE.   Each exam paper will comprise multiple choice, structured, closed short answer, and open response questions.  </w:t>
      </w:r>
    </w:p>
    <w:p w:rsidR="004E3446" w:rsidRDefault="004E3446" w:rsidP="004E3446">
      <w:pPr>
        <w:spacing w:after="0" w:line="240" w:lineRule="auto"/>
        <w:rPr>
          <w:rFonts w:ascii="Arial" w:hAnsi="Arial" w:cs="Arial"/>
        </w:rPr>
      </w:pPr>
    </w:p>
    <w:p w:rsidR="004E3446" w:rsidRPr="006C5248" w:rsidRDefault="004E3446" w:rsidP="006C5248">
      <w:pPr>
        <w:spacing w:after="0" w:line="240" w:lineRule="auto"/>
        <w:rPr>
          <w:rFonts w:ascii="Arial" w:hAnsi="Arial" w:cs="Arial"/>
        </w:rPr>
      </w:pPr>
      <w:r w:rsidRPr="006C5248">
        <w:rPr>
          <w:rFonts w:ascii="Arial" w:hAnsi="Arial" w:cs="Arial"/>
        </w:rPr>
        <w:t xml:space="preserve">All students will be encouraged to work scientifically and will develop competence in a range of apparatus and techniques during required practicals throughout the course.  A minimum of 21 practicals are required for the Combined Science route.  Working scientifically </w:t>
      </w:r>
      <w:r w:rsidR="00D169DA">
        <w:rPr>
          <w:rFonts w:ascii="Arial" w:hAnsi="Arial" w:cs="Arial"/>
        </w:rPr>
        <w:t xml:space="preserve">skills </w:t>
      </w:r>
      <w:r w:rsidRPr="006C5248">
        <w:rPr>
          <w:rFonts w:ascii="Arial" w:hAnsi="Arial" w:cs="Arial"/>
        </w:rPr>
        <w:t>and use of apparatus and techniques will be assessed across all papers. A range of mathematical skills will also be developed throughout the course and assessed within the relevant subject areas of each exam.</w:t>
      </w:r>
    </w:p>
    <w:p w:rsidR="004E3446" w:rsidRPr="006C5248" w:rsidRDefault="004E3446" w:rsidP="006C5248">
      <w:pPr>
        <w:spacing w:after="0" w:line="240" w:lineRule="auto"/>
        <w:rPr>
          <w:rFonts w:ascii="Arial" w:hAnsi="Arial" w:cs="Arial"/>
        </w:rPr>
      </w:pPr>
    </w:p>
    <w:p w:rsidR="004E3446" w:rsidRPr="006C5248" w:rsidRDefault="006C5248" w:rsidP="006C5248">
      <w:pPr>
        <w:spacing w:after="0" w:line="240" w:lineRule="auto"/>
        <w:rPr>
          <w:rFonts w:ascii="Arial" w:hAnsi="Arial" w:cs="Arial"/>
          <w:b/>
          <w:u w:val="single"/>
        </w:rPr>
      </w:pPr>
      <w:r w:rsidRPr="006C5248">
        <w:rPr>
          <w:rFonts w:ascii="Arial" w:hAnsi="Arial" w:cs="Arial"/>
        </w:rPr>
        <w:t xml:space="preserve">The Combined Science qualification will be graded on a 17-point scale: </w:t>
      </w:r>
      <w:r w:rsidR="006C231C">
        <w:rPr>
          <w:rFonts w:ascii="Arial" w:hAnsi="Arial" w:cs="Arial"/>
        </w:rPr>
        <w:t>1</w:t>
      </w:r>
      <w:r w:rsidRPr="006C5248">
        <w:rPr>
          <w:rFonts w:ascii="Arial" w:hAnsi="Arial" w:cs="Arial"/>
        </w:rPr>
        <w:t xml:space="preserve">1 to 99, where 99 is the best grade. A student taking Foundation Tier </w:t>
      </w:r>
      <w:r>
        <w:rPr>
          <w:rFonts w:ascii="Arial" w:hAnsi="Arial" w:cs="Arial"/>
        </w:rPr>
        <w:t>papers</w:t>
      </w:r>
      <w:r w:rsidRPr="006C5248">
        <w:rPr>
          <w:rFonts w:ascii="Arial" w:hAnsi="Arial" w:cs="Arial"/>
        </w:rPr>
        <w:t xml:space="preserve"> will be awarded a grade within the range of 11 to 55. Students who fail to reach the minimum standard for grade 11 will be recorded as U (unclassified) and will not receive a qualification certificate. A student taking Higher Tier </w:t>
      </w:r>
      <w:r>
        <w:rPr>
          <w:rFonts w:ascii="Arial" w:hAnsi="Arial" w:cs="Arial"/>
        </w:rPr>
        <w:t>papers</w:t>
      </w:r>
      <w:r w:rsidRPr="006C5248">
        <w:rPr>
          <w:rFonts w:ascii="Arial" w:hAnsi="Arial" w:cs="Arial"/>
        </w:rPr>
        <w:t xml:space="preserve"> will be awarded a grade within the range of 44 to 99. A student sitting the Higher Tier who just fails to achieve grade 44 will be awarded an allowed grade 43. Students who fail to reach the minimum standard for the allowed grade 43 will be recorded as U (unclassified) and will not receive a qualification certificate.</w:t>
      </w:r>
    </w:p>
    <w:p w:rsidR="004E3446" w:rsidRDefault="004E3446" w:rsidP="00F852D5">
      <w:pPr>
        <w:spacing w:after="0"/>
        <w:rPr>
          <w:rFonts w:ascii="Arial" w:hAnsi="Arial" w:cs="Arial"/>
          <w:b/>
          <w:u w:val="single"/>
        </w:rPr>
      </w:pPr>
    </w:p>
    <w:p w:rsidR="006C5248" w:rsidRDefault="006C5248" w:rsidP="00F852D5">
      <w:pPr>
        <w:spacing w:after="0"/>
        <w:rPr>
          <w:rFonts w:ascii="Arial" w:hAnsi="Arial" w:cs="Arial"/>
          <w:b/>
          <w:u w:val="single"/>
        </w:rPr>
      </w:pPr>
    </w:p>
    <w:p w:rsidR="006C5248" w:rsidRPr="009E0D2D" w:rsidRDefault="000122B2" w:rsidP="00015680">
      <w:pPr>
        <w:rPr>
          <w:rFonts w:ascii="Arial" w:hAnsi="Arial" w:cs="Arial"/>
          <w:b/>
          <w:u w:val="single"/>
        </w:rPr>
      </w:pPr>
      <w:r>
        <w:rPr>
          <w:rFonts w:ascii="Arial" w:hAnsi="Arial" w:cs="Arial"/>
          <w:b/>
          <w:u w:val="single"/>
        </w:rPr>
        <w:t>Route 2</w:t>
      </w:r>
      <w:r w:rsidR="00A46297" w:rsidRPr="009E0D2D">
        <w:rPr>
          <w:rFonts w:ascii="Arial" w:hAnsi="Arial" w:cs="Arial"/>
          <w:b/>
          <w:u w:val="single"/>
        </w:rPr>
        <w:t xml:space="preserve"> – </w:t>
      </w:r>
      <w:r w:rsidR="009E0D2D" w:rsidRPr="009E0D2D">
        <w:rPr>
          <w:rFonts w:ascii="Arial" w:hAnsi="Arial" w:cs="Arial"/>
          <w:b/>
          <w:u w:val="single"/>
        </w:rPr>
        <w:t xml:space="preserve">AQA </w:t>
      </w:r>
      <w:r w:rsidR="00E72FC1">
        <w:rPr>
          <w:rFonts w:ascii="Arial" w:hAnsi="Arial" w:cs="Arial"/>
          <w:b/>
          <w:u w:val="single"/>
        </w:rPr>
        <w:t>Separate Sciences</w:t>
      </w:r>
      <w:r>
        <w:rPr>
          <w:rFonts w:ascii="Arial" w:hAnsi="Arial" w:cs="Arial"/>
          <w:b/>
          <w:u w:val="single"/>
        </w:rPr>
        <w:t>: Biology, Chemistry and Physics</w:t>
      </w:r>
      <w:r w:rsidR="00A46297" w:rsidRPr="009E0D2D">
        <w:rPr>
          <w:rFonts w:ascii="Arial" w:hAnsi="Arial" w:cs="Arial"/>
          <w:b/>
          <w:u w:val="single"/>
        </w:rPr>
        <w:t xml:space="preserve"> (3 GCSE)</w:t>
      </w:r>
    </w:p>
    <w:p w:rsidR="00A46297" w:rsidRDefault="00A46297" w:rsidP="00F852D5">
      <w:pPr>
        <w:spacing w:after="0"/>
        <w:rPr>
          <w:rFonts w:ascii="Arial" w:hAnsi="Arial" w:cs="Arial"/>
        </w:rPr>
      </w:pPr>
      <w:r w:rsidRPr="009E0D2D">
        <w:rPr>
          <w:rFonts w:ascii="Arial" w:hAnsi="Arial" w:cs="Arial"/>
        </w:rPr>
        <w:t xml:space="preserve">Students study </w:t>
      </w:r>
      <w:r w:rsidR="00BA192D">
        <w:rPr>
          <w:rFonts w:ascii="Arial" w:hAnsi="Arial" w:cs="Arial"/>
        </w:rPr>
        <w:t>Biology</w:t>
      </w:r>
      <w:r w:rsidRPr="009E0D2D">
        <w:rPr>
          <w:rFonts w:ascii="Arial" w:hAnsi="Arial" w:cs="Arial"/>
        </w:rPr>
        <w:t xml:space="preserve">, </w:t>
      </w:r>
      <w:r w:rsidR="00BA192D">
        <w:rPr>
          <w:rFonts w:ascii="Arial" w:hAnsi="Arial" w:cs="Arial"/>
        </w:rPr>
        <w:t>Chemistry</w:t>
      </w:r>
      <w:r w:rsidRPr="009E0D2D">
        <w:rPr>
          <w:rFonts w:ascii="Arial" w:hAnsi="Arial" w:cs="Arial"/>
        </w:rPr>
        <w:t xml:space="preserve"> and </w:t>
      </w:r>
      <w:r w:rsidR="00BA192D">
        <w:rPr>
          <w:rFonts w:ascii="Arial" w:hAnsi="Arial" w:cs="Arial"/>
        </w:rPr>
        <w:t>Physics</w:t>
      </w:r>
      <w:r w:rsidR="00E72FC1">
        <w:rPr>
          <w:rFonts w:ascii="Arial" w:hAnsi="Arial" w:cs="Arial"/>
        </w:rPr>
        <w:t xml:space="preserve"> over three</w:t>
      </w:r>
      <w:r w:rsidRPr="009E0D2D">
        <w:rPr>
          <w:rFonts w:ascii="Arial" w:hAnsi="Arial" w:cs="Arial"/>
        </w:rPr>
        <w:t xml:space="preserve"> years</w:t>
      </w:r>
      <w:r w:rsidR="00E72FC1">
        <w:rPr>
          <w:rFonts w:ascii="Arial" w:hAnsi="Arial" w:cs="Arial"/>
        </w:rPr>
        <w:t xml:space="preserve"> and achieve GCSEs in Biology, Chemistry and Physics</w:t>
      </w:r>
      <w:r w:rsidRPr="009E0D2D">
        <w:rPr>
          <w:rFonts w:ascii="Arial" w:hAnsi="Arial" w:cs="Arial"/>
        </w:rPr>
        <w:t>.</w:t>
      </w:r>
      <w:r w:rsidR="00991A35">
        <w:rPr>
          <w:rFonts w:ascii="Arial" w:hAnsi="Arial" w:cs="Arial"/>
        </w:rPr>
        <w:t xml:space="preserve">  Students will sit two exam papers for each GCSE and each paper will assess knowledge and understanding from distinct topic areas.</w:t>
      </w:r>
    </w:p>
    <w:p w:rsidR="00F852D5" w:rsidRPr="009E0D2D" w:rsidRDefault="00F852D5" w:rsidP="00F852D5">
      <w:pPr>
        <w:spacing w:after="0"/>
        <w:rPr>
          <w:rFonts w:ascii="Arial" w:hAnsi="Arial" w:cs="Arial"/>
        </w:rPr>
      </w:pPr>
    </w:p>
    <w:tbl>
      <w:tblPr>
        <w:tblStyle w:val="TableGrid"/>
        <w:tblW w:w="10627" w:type="dxa"/>
        <w:tblLook w:val="04A0" w:firstRow="1" w:lastRow="0" w:firstColumn="1" w:lastColumn="0" w:noHBand="0" w:noVBand="1"/>
      </w:tblPr>
      <w:tblGrid>
        <w:gridCol w:w="1809"/>
        <w:gridCol w:w="1418"/>
        <w:gridCol w:w="1276"/>
        <w:gridCol w:w="4281"/>
        <w:gridCol w:w="1843"/>
      </w:tblGrid>
      <w:tr w:rsidR="00F80F17" w:rsidRPr="009E0D2D" w:rsidTr="00991A35">
        <w:tc>
          <w:tcPr>
            <w:tcW w:w="1809" w:type="dxa"/>
            <w:shd w:val="clear" w:color="auto" w:fill="D9D9D9" w:themeFill="background1" w:themeFillShade="D9"/>
          </w:tcPr>
          <w:p w:rsidR="00991A35" w:rsidRDefault="00D63824" w:rsidP="00BA192D">
            <w:pPr>
              <w:jc w:val="center"/>
              <w:rPr>
                <w:rFonts w:ascii="Arial" w:hAnsi="Arial" w:cs="Arial"/>
                <w:b/>
                <w:sz w:val="18"/>
                <w:szCs w:val="18"/>
              </w:rPr>
            </w:pPr>
            <w:r>
              <w:rPr>
                <w:rFonts w:ascii="Arial" w:hAnsi="Arial" w:cs="Arial"/>
                <w:b/>
                <w:sz w:val="18"/>
                <w:szCs w:val="18"/>
              </w:rPr>
              <w:t>Exams</w:t>
            </w:r>
            <w:r w:rsidR="00E72FC1">
              <w:rPr>
                <w:rFonts w:ascii="Arial" w:hAnsi="Arial" w:cs="Arial"/>
                <w:b/>
                <w:sz w:val="18"/>
                <w:szCs w:val="18"/>
              </w:rPr>
              <w:t xml:space="preserve"> for </w:t>
            </w:r>
          </w:p>
          <w:p w:rsidR="00F80F17" w:rsidRPr="00F852D5" w:rsidRDefault="00D63824" w:rsidP="00BA192D">
            <w:pPr>
              <w:jc w:val="center"/>
              <w:rPr>
                <w:rFonts w:ascii="Arial" w:hAnsi="Arial" w:cs="Arial"/>
                <w:b/>
                <w:sz w:val="18"/>
                <w:szCs w:val="18"/>
              </w:rPr>
            </w:pPr>
            <w:r>
              <w:rPr>
                <w:rFonts w:ascii="Arial" w:hAnsi="Arial" w:cs="Arial"/>
                <w:b/>
                <w:sz w:val="18"/>
                <w:szCs w:val="18"/>
              </w:rPr>
              <w:t xml:space="preserve">GCSE </w:t>
            </w:r>
            <w:r w:rsidR="00BA192D" w:rsidRPr="00F852D5">
              <w:rPr>
                <w:rFonts w:ascii="Arial" w:hAnsi="Arial" w:cs="Arial"/>
                <w:b/>
                <w:sz w:val="18"/>
                <w:szCs w:val="18"/>
              </w:rPr>
              <w:t>Biology</w:t>
            </w:r>
          </w:p>
        </w:tc>
        <w:tc>
          <w:tcPr>
            <w:tcW w:w="1418" w:type="dxa"/>
            <w:shd w:val="clear" w:color="auto" w:fill="D9D9D9" w:themeFill="background1" w:themeFillShade="D9"/>
          </w:tcPr>
          <w:p w:rsidR="00F80F17" w:rsidRPr="00F852D5" w:rsidRDefault="00F80F17" w:rsidP="00DA17C8">
            <w:pPr>
              <w:jc w:val="center"/>
              <w:rPr>
                <w:rFonts w:ascii="Arial" w:hAnsi="Arial" w:cs="Arial"/>
                <w:b/>
                <w:sz w:val="18"/>
                <w:szCs w:val="18"/>
              </w:rPr>
            </w:pPr>
            <w:r w:rsidRPr="00F852D5">
              <w:rPr>
                <w:rFonts w:ascii="Arial" w:hAnsi="Arial" w:cs="Arial"/>
                <w:b/>
                <w:sz w:val="18"/>
                <w:szCs w:val="18"/>
              </w:rPr>
              <w:t>Year studied</w:t>
            </w:r>
          </w:p>
        </w:tc>
        <w:tc>
          <w:tcPr>
            <w:tcW w:w="1276" w:type="dxa"/>
            <w:shd w:val="clear" w:color="auto" w:fill="D9D9D9" w:themeFill="background1" w:themeFillShade="D9"/>
          </w:tcPr>
          <w:p w:rsidR="00F80F17" w:rsidRPr="00F852D5" w:rsidRDefault="00F80F17" w:rsidP="00DA17C8">
            <w:pPr>
              <w:jc w:val="center"/>
              <w:rPr>
                <w:rFonts w:ascii="Arial" w:hAnsi="Arial" w:cs="Arial"/>
                <w:b/>
                <w:sz w:val="18"/>
                <w:szCs w:val="18"/>
              </w:rPr>
            </w:pPr>
            <w:r w:rsidRPr="00F852D5">
              <w:rPr>
                <w:rFonts w:ascii="Arial" w:hAnsi="Arial" w:cs="Arial"/>
                <w:b/>
                <w:sz w:val="18"/>
                <w:szCs w:val="18"/>
              </w:rPr>
              <w:t>% of GCSE</w:t>
            </w:r>
          </w:p>
        </w:tc>
        <w:tc>
          <w:tcPr>
            <w:tcW w:w="4281" w:type="dxa"/>
            <w:shd w:val="clear" w:color="auto" w:fill="D9D9D9" w:themeFill="background1" w:themeFillShade="D9"/>
          </w:tcPr>
          <w:p w:rsidR="00F80F17" w:rsidRPr="00F852D5" w:rsidRDefault="00F80F17" w:rsidP="00DA17C8">
            <w:pPr>
              <w:jc w:val="center"/>
              <w:rPr>
                <w:rFonts w:ascii="Arial" w:hAnsi="Arial" w:cs="Arial"/>
                <w:b/>
                <w:sz w:val="18"/>
                <w:szCs w:val="18"/>
              </w:rPr>
            </w:pPr>
            <w:r w:rsidRPr="00F852D5">
              <w:rPr>
                <w:rFonts w:ascii="Arial" w:hAnsi="Arial" w:cs="Arial"/>
                <w:b/>
                <w:sz w:val="18"/>
                <w:szCs w:val="18"/>
              </w:rPr>
              <w:t>Topics covered</w:t>
            </w:r>
          </w:p>
        </w:tc>
        <w:tc>
          <w:tcPr>
            <w:tcW w:w="1843" w:type="dxa"/>
            <w:shd w:val="clear" w:color="auto" w:fill="D9D9D9" w:themeFill="background1" w:themeFillShade="D9"/>
          </w:tcPr>
          <w:p w:rsidR="00F80F17" w:rsidRPr="00F852D5" w:rsidRDefault="00F80F17" w:rsidP="00DA17C8">
            <w:pPr>
              <w:jc w:val="center"/>
              <w:rPr>
                <w:rFonts w:ascii="Arial" w:hAnsi="Arial" w:cs="Arial"/>
                <w:b/>
                <w:sz w:val="18"/>
                <w:szCs w:val="18"/>
              </w:rPr>
            </w:pPr>
            <w:r w:rsidRPr="00F852D5">
              <w:rPr>
                <w:rFonts w:ascii="Arial" w:hAnsi="Arial" w:cs="Arial"/>
                <w:b/>
                <w:sz w:val="18"/>
                <w:szCs w:val="18"/>
              </w:rPr>
              <w:t>Exam Dates</w:t>
            </w:r>
          </w:p>
        </w:tc>
      </w:tr>
      <w:tr w:rsidR="00F80F17" w:rsidRPr="009E0D2D" w:rsidTr="00991A35">
        <w:tc>
          <w:tcPr>
            <w:tcW w:w="1809" w:type="dxa"/>
          </w:tcPr>
          <w:p w:rsidR="00F80F17" w:rsidRPr="009E0D2D" w:rsidRDefault="00D63824" w:rsidP="00DA17C8">
            <w:pPr>
              <w:jc w:val="center"/>
              <w:rPr>
                <w:rFonts w:ascii="Arial" w:hAnsi="Arial" w:cs="Arial"/>
                <w:sz w:val="18"/>
                <w:szCs w:val="18"/>
              </w:rPr>
            </w:pPr>
            <w:r>
              <w:rPr>
                <w:rFonts w:ascii="Arial" w:hAnsi="Arial" w:cs="Arial"/>
                <w:sz w:val="18"/>
                <w:szCs w:val="18"/>
              </w:rPr>
              <w:t>Paper 1</w:t>
            </w:r>
          </w:p>
        </w:tc>
        <w:tc>
          <w:tcPr>
            <w:tcW w:w="1418" w:type="dxa"/>
          </w:tcPr>
          <w:p w:rsidR="00F80F17" w:rsidRPr="009E0D2D" w:rsidRDefault="009529AA" w:rsidP="00DA17C8">
            <w:pPr>
              <w:jc w:val="center"/>
              <w:rPr>
                <w:rFonts w:ascii="Arial" w:hAnsi="Arial" w:cs="Arial"/>
                <w:sz w:val="18"/>
                <w:szCs w:val="18"/>
              </w:rPr>
            </w:pPr>
            <w:r>
              <w:rPr>
                <w:rFonts w:ascii="Arial" w:hAnsi="Arial" w:cs="Arial"/>
                <w:sz w:val="18"/>
                <w:szCs w:val="18"/>
              </w:rPr>
              <w:t xml:space="preserve">9 &amp; </w:t>
            </w:r>
            <w:r w:rsidR="00E72FC1">
              <w:rPr>
                <w:rFonts w:ascii="Arial" w:hAnsi="Arial" w:cs="Arial"/>
                <w:sz w:val="18"/>
                <w:szCs w:val="18"/>
              </w:rPr>
              <w:t>11</w:t>
            </w:r>
          </w:p>
        </w:tc>
        <w:tc>
          <w:tcPr>
            <w:tcW w:w="1276" w:type="dxa"/>
          </w:tcPr>
          <w:p w:rsidR="00F80F17" w:rsidRPr="009E0D2D" w:rsidRDefault="00D63824" w:rsidP="00DA17C8">
            <w:pPr>
              <w:jc w:val="center"/>
              <w:rPr>
                <w:rFonts w:ascii="Arial" w:hAnsi="Arial" w:cs="Arial"/>
                <w:sz w:val="18"/>
                <w:szCs w:val="18"/>
              </w:rPr>
            </w:pPr>
            <w:r>
              <w:rPr>
                <w:rFonts w:ascii="Arial" w:hAnsi="Arial" w:cs="Arial"/>
                <w:sz w:val="18"/>
                <w:szCs w:val="18"/>
              </w:rPr>
              <w:t>50</w:t>
            </w:r>
          </w:p>
        </w:tc>
        <w:tc>
          <w:tcPr>
            <w:tcW w:w="4281" w:type="dxa"/>
          </w:tcPr>
          <w:p w:rsidR="00D63824" w:rsidRDefault="00D63824" w:rsidP="00D63824">
            <w:pPr>
              <w:tabs>
                <w:tab w:val="left" w:pos="1410"/>
              </w:tabs>
              <w:jc w:val="center"/>
              <w:rPr>
                <w:rFonts w:ascii="Arial" w:hAnsi="Arial" w:cs="Arial"/>
                <w:sz w:val="18"/>
                <w:szCs w:val="18"/>
              </w:rPr>
            </w:pPr>
            <w:r>
              <w:rPr>
                <w:rFonts w:ascii="Arial" w:hAnsi="Arial" w:cs="Arial"/>
                <w:sz w:val="18"/>
                <w:szCs w:val="18"/>
              </w:rPr>
              <w:t>Cell Biology</w:t>
            </w:r>
          </w:p>
          <w:p w:rsidR="00D63824" w:rsidRDefault="00D63824" w:rsidP="00D63824">
            <w:pPr>
              <w:tabs>
                <w:tab w:val="left" w:pos="1410"/>
              </w:tabs>
              <w:jc w:val="center"/>
              <w:rPr>
                <w:rFonts w:ascii="Arial" w:hAnsi="Arial" w:cs="Arial"/>
                <w:sz w:val="18"/>
                <w:szCs w:val="18"/>
              </w:rPr>
            </w:pPr>
            <w:r>
              <w:rPr>
                <w:rFonts w:ascii="Arial" w:hAnsi="Arial" w:cs="Arial"/>
                <w:sz w:val="18"/>
                <w:szCs w:val="18"/>
              </w:rPr>
              <w:t>Organisation</w:t>
            </w:r>
          </w:p>
          <w:p w:rsidR="00D63824" w:rsidRDefault="00D63824" w:rsidP="00D63824">
            <w:pPr>
              <w:tabs>
                <w:tab w:val="left" w:pos="1410"/>
              </w:tabs>
              <w:jc w:val="center"/>
              <w:rPr>
                <w:rFonts w:ascii="Arial" w:hAnsi="Arial" w:cs="Arial"/>
                <w:sz w:val="18"/>
                <w:szCs w:val="18"/>
              </w:rPr>
            </w:pPr>
            <w:r>
              <w:rPr>
                <w:rFonts w:ascii="Arial" w:hAnsi="Arial" w:cs="Arial"/>
                <w:sz w:val="18"/>
                <w:szCs w:val="18"/>
              </w:rPr>
              <w:t>Infection and Response</w:t>
            </w:r>
          </w:p>
          <w:p w:rsidR="00CF255C" w:rsidRPr="009E0D2D" w:rsidRDefault="00D63824" w:rsidP="00D63824">
            <w:pPr>
              <w:jc w:val="center"/>
              <w:rPr>
                <w:rFonts w:ascii="Arial" w:hAnsi="Arial" w:cs="Arial"/>
                <w:sz w:val="18"/>
                <w:szCs w:val="18"/>
              </w:rPr>
            </w:pPr>
            <w:r>
              <w:rPr>
                <w:rFonts w:ascii="Arial" w:hAnsi="Arial" w:cs="Arial"/>
                <w:sz w:val="18"/>
                <w:szCs w:val="18"/>
              </w:rPr>
              <w:t>Bioenergetics</w:t>
            </w:r>
          </w:p>
        </w:tc>
        <w:tc>
          <w:tcPr>
            <w:tcW w:w="1843" w:type="dxa"/>
          </w:tcPr>
          <w:p w:rsidR="00F80F17" w:rsidRPr="009E0D2D" w:rsidRDefault="00C57B29" w:rsidP="00301BF0">
            <w:pPr>
              <w:jc w:val="center"/>
              <w:rPr>
                <w:rFonts w:ascii="Arial" w:hAnsi="Arial" w:cs="Arial"/>
                <w:sz w:val="18"/>
                <w:szCs w:val="18"/>
              </w:rPr>
            </w:pPr>
            <w:r>
              <w:rPr>
                <w:rFonts w:ascii="Arial" w:hAnsi="Arial" w:cs="Arial"/>
                <w:sz w:val="18"/>
                <w:szCs w:val="18"/>
              </w:rPr>
              <w:t>May/June 202</w:t>
            </w:r>
            <w:r w:rsidR="004F5AEF">
              <w:rPr>
                <w:rFonts w:ascii="Arial" w:hAnsi="Arial" w:cs="Arial"/>
                <w:sz w:val="18"/>
                <w:szCs w:val="18"/>
              </w:rPr>
              <w:t>4</w:t>
            </w:r>
          </w:p>
        </w:tc>
      </w:tr>
      <w:tr w:rsidR="00BA192D" w:rsidRPr="009E0D2D" w:rsidTr="00991A35">
        <w:tc>
          <w:tcPr>
            <w:tcW w:w="1809" w:type="dxa"/>
          </w:tcPr>
          <w:p w:rsidR="00BA192D" w:rsidRPr="009E0D2D" w:rsidRDefault="00D63824" w:rsidP="009452B5">
            <w:pPr>
              <w:jc w:val="center"/>
              <w:rPr>
                <w:rFonts w:ascii="Arial" w:hAnsi="Arial" w:cs="Arial"/>
                <w:sz w:val="18"/>
                <w:szCs w:val="18"/>
              </w:rPr>
            </w:pPr>
            <w:r>
              <w:rPr>
                <w:rFonts w:ascii="Arial" w:hAnsi="Arial" w:cs="Arial"/>
                <w:sz w:val="18"/>
                <w:szCs w:val="18"/>
              </w:rPr>
              <w:t>Paper 2</w:t>
            </w:r>
          </w:p>
        </w:tc>
        <w:tc>
          <w:tcPr>
            <w:tcW w:w="1418" w:type="dxa"/>
          </w:tcPr>
          <w:p w:rsidR="00BA192D" w:rsidRPr="009E0D2D" w:rsidRDefault="00BA192D" w:rsidP="009452B5">
            <w:pPr>
              <w:jc w:val="center"/>
              <w:rPr>
                <w:rFonts w:ascii="Arial" w:hAnsi="Arial" w:cs="Arial"/>
                <w:sz w:val="18"/>
                <w:szCs w:val="18"/>
              </w:rPr>
            </w:pPr>
            <w:r w:rsidRPr="009E0D2D">
              <w:rPr>
                <w:rFonts w:ascii="Arial" w:hAnsi="Arial" w:cs="Arial"/>
                <w:sz w:val="18"/>
                <w:szCs w:val="18"/>
              </w:rPr>
              <w:t>10</w:t>
            </w:r>
            <w:r w:rsidR="009529AA">
              <w:rPr>
                <w:rFonts w:ascii="Arial" w:hAnsi="Arial" w:cs="Arial"/>
                <w:sz w:val="18"/>
                <w:szCs w:val="18"/>
              </w:rPr>
              <w:t xml:space="preserve"> &amp; </w:t>
            </w:r>
            <w:r w:rsidR="00E72FC1">
              <w:rPr>
                <w:rFonts w:ascii="Arial" w:hAnsi="Arial" w:cs="Arial"/>
                <w:sz w:val="18"/>
                <w:szCs w:val="18"/>
              </w:rPr>
              <w:t>11</w:t>
            </w:r>
          </w:p>
        </w:tc>
        <w:tc>
          <w:tcPr>
            <w:tcW w:w="1276" w:type="dxa"/>
          </w:tcPr>
          <w:p w:rsidR="00BA192D" w:rsidRPr="009E0D2D" w:rsidRDefault="00D63824" w:rsidP="009452B5">
            <w:pPr>
              <w:jc w:val="center"/>
              <w:rPr>
                <w:rFonts w:ascii="Arial" w:hAnsi="Arial" w:cs="Arial"/>
                <w:sz w:val="18"/>
                <w:szCs w:val="18"/>
              </w:rPr>
            </w:pPr>
            <w:r>
              <w:rPr>
                <w:rFonts w:ascii="Arial" w:hAnsi="Arial" w:cs="Arial"/>
                <w:sz w:val="18"/>
                <w:szCs w:val="18"/>
              </w:rPr>
              <w:t>50</w:t>
            </w:r>
          </w:p>
        </w:tc>
        <w:tc>
          <w:tcPr>
            <w:tcW w:w="4281" w:type="dxa"/>
          </w:tcPr>
          <w:p w:rsidR="00D63824" w:rsidRDefault="00D63824" w:rsidP="00D63824">
            <w:pPr>
              <w:jc w:val="center"/>
              <w:rPr>
                <w:rFonts w:ascii="Arial" w:hAnsi="Arial" w:cs="Arial"/>
                <w:sz w:val="18"/>
                <w:szCs w:val="18"/>
              </w:rPr>
            </w:pPr>
            <w:r>
              <w:rPr>
                <w:rFonts w:ascii="Arial" w:hAnsi="Arial" w:cs="Arial"/>
                <w:sz w:val="18"/>
                <w:szCs w:val="18"/>
              </w:rPr>
              <w:t>Homeostasis and Response</w:t>
            </w:r>
          </w:p>
          <w:p w:rsidR="00D63824" w:rsidRDefault="00D63824" w:rsidP="00D63824">
            <w:pPr>
              <w:jc w:val="center"/>
              <w:rPr>
                <w:rFonts w:ascii="Arial" w:hAnsi="Arial" w:cs="Arial"/>
                <w:sz w:val="18"/>
                <w:szCs w:val="18"/>
              </w:rPr>
            </w:pPr>
            <w:r>
              <w:rPr>
                <w:rFonts w:ascii="Arial" w:hAnsi="Arial" w:cs="Arial"/>
                <w:sz w:val="18"/>
                <w:szCs w:val="18"/>
              </w:rPr>
              <w:t>Inheritance, Variation and Evolution</w:t>
            </w:r>
          </w:p>
          <w:p w:rsidR="00BA192D" w:rsidRPr="009E0D2D" w:rsidRDefault="00D63824" w:rsidP="00D63824">
            <w:pPr>
              <w:jc w:val="center"/>
              <w:rPr>
                <w:rFonts w:ascii="Arial" w:hAnsi="Arial" w:cs="Arial"/>
                <w:sz w:val="18"/>
                <w:szCs w:val="18"/>
              </w:rPr>
            </w:pPr>
            <w:r>
              <w:rPr>
                <w:rFonts w:ascii="Arial" w:hAnsi="Arial" w:cs="Arial"/>
                <w:sz w:val="18"/>
                <w:szCs w:val="18"/>
              </w:rPr>
              <w:t>Ecology</w:t>
            </w:r>
          </w:p>
        </w:tc>
        <w:tc>
          <w:tcPr>
            <w:tcW w:w="1843" w:type="dxa"/>
          </w:tcPr>
          <w:p w:rsidR="00BA192D" w:rsidRPr="009E0D2D" w:rsidRDefault="00C57B29" w:rsidP="009452B5">
            <w:pPr>
              <w:jc w:val="center"/>
              <w:rPr>
                <w:rFonts w:ascii="Arial" w:hAnsi="Arial" w:cs="Arial"/>
                <w:sz w:val="18"/>
                <w:szCs w:val="18"/>
              </w:rPr>
            </w:pPr>
            <w:r>
              <w:rPr>
                <w:rFonts w:ascii="Arial" w:hAnsi="Arial" w:cs="Arial"/>
                <w:sz w:val="18"/>
                <w:szCs w:val="18"/>
              </w:rPr>
              <w:t>May/June 202</w:t>
            </w:r>
            <w:r w:rsidR="004F5AEF">
              <w:rPr>
                <w:rFonts w:ascii="Arial" w:hAnsi="Arial" w:cs="Arial"/>
                <w:sz w:val="18"/>
                <w:szCs w:val="18"/>
              </w:rPr>
              <w:t>4</w:t>
            </w:r>
          </w:p>
        </w:tc>
      </w:tr>
      <w:tr w:rsidR="00F80F17" w:rsidRPr="009E0D2D" w:rsidTr="00991A35">
        <w:tc>
          <w:tcPr>
            <w:tcW w:w="1809" w:type="dxa"/>
            <w:shd w:val="clear" w:color="auto" w:fill="D9D9D9" w:themeFill="background1" w:themeFillShade="D9"/>
          </w:tcPr>
          <w:p w:rsidR="00991A35" w:rsidRDefault="005329C6" w:rsidP="00E72FC1">
            <w:pPr>
              <w:jc w:val="center"/>
              <w:rPr>
                <w:rFonts w:ascii="Arial" w:hAnsi="Arial" w:cs="Arial"/>
                <w:b/>
                <w:sz w:val="18"/>
                <w:szCs w:val="18"/>
              </w:rPr>
            </w:pPr>
            <w:r>
              <w:rPr>
                <w:rFonts w:ascii="Arial" w:hAnsi="Arial" w:cs="Arial"/>
                <w:b/>
                <w:sz w:val="18"/>
                <w:szCs w:val="18"/>
              </w:rPr>
              <w:t>Exams</w:t>
            </w:r>
            <w:r w:rsidR="00F80F17" w:rsidRPr="00F852D5">
              <w:rPr>
                <w:rFonts w:ascii="Arial" w:hAnsi="Arial" w:cs="Arial"/>
                <w:b/>
                <w:sz w:val="18"/>
                <w:szCs w:val="18"/>
              </w:rPr>
              <w:t xml:space="preserve"> </w:t>
            </w:r>
            <w:r w:rsidR="00E72FC1">
              <w:rPr>
                <w:rFonts w:ascii="Arial" w:hAnsi="Arial" w:cs="Arial"/>
                <w:b/>
                <w:sz w:val="18"/>
                <w:szCs w:val="18"/>
              </w:rPr>
              <w:t xml:space="preserve">for </w:t>
            </w:r>
          </w:p>
          <w:p w:rsidR="00F80F17" w:rsidRPr="00F852D5" w:rsidRDefault="005329C6" w:rsidP="00E72FC1">
            <w:pPr>
              <w:jc w:val="center"/>
              <w:rPr>
                <w:rFonts w:ascii="Arial" w:hAnsi="Arial" w:cs="Arial"/>
                <w:b/>
                <w:sz w:val="18"/>
                <w:szCs w:val="18"/>
              </w:rPr>
            </w:pPr>
            <w:r>
              <w:rPr>
                <w:rFonts w:ascii="Arial" w:hAnsi="Arial" w:cs="Arial"/>
                <w:b/>
                <w:sz w:val="18"/>
                <w:szCs w:val="18"/>
              </w:rPr>
              <w:t xml:space="preserve">GCSE </w:t>
            </w:r>
            <w:r w:rsidR="00E72FC1">
              <w:rPr>
                <w:rFonts w:ascii="Arial" w:hAnsi="Arial" w:cs="Arial"/>
                <w:b/>
                <w:sz w:val="18"/>
                <w:szCs w:val="18"/>
              </w:rPr>
              <w:t>Chemistry</w:t>
            </w:r>
          </w:p>
        </w:tc>
        <w:tc>
          <w:tcPr>
            <w:tcW w:w="1418" w:type="dxa"/>
            <w:shd w:val="clear" w:color="auto" w:fill="D9D9D9" w:themeFill="background1" w:themeFillShade="D9"/>
          </w:tcPr>
          <w:p w:rsidR="00F80F17" w:rsidRPr="00F852D5" w:rsidRDefault="00F80F17" w:rsidP="00A2166E">
            <w:pPr>
              <w:jc w:val="center"/>
              <w:rPr>
                <w:rFonts w:ascii="Arial" w:hAnsi="Arial" w:cs="Arial"/>
                <w:b/>
                <w:sz w:val="18"/>
                <w:szCs w:val="18"/>
              </w:rPr>
            </w:pPr>
            <w:r w:rsidRPr="00F852D5">
              <w:rPr>
                <w:rFonts w:ascii="Arial" w:hAnsi="Arial" w:cs="Arial"/>
                <w:b/>
                <w:sz w:val="18"/>
                <w:szCs w:val="18"/>
              </w:rPr>
              <w:t>Year studied</w:t>
            </w:r>
          </w:p>
        </w:tc>
        <w:tc>
          <w:tcPr>
            <w:tcW w:w="1276" w:type="dxa"/>
            <w:shd w:val="clear" w:color="auto" w:fill="D9D9D9" w:themeFill="background1" w:themeFillShade="D9"/>
          </w:tcPr>
          <w:p w:rsidR="00F80F17" w:rsidRPr="00F852D5" w:rsidRDefault="00F80F17" w:rsidP="00A2166E">
            <w:pPr>
              <w:jc w:val="center"/>
              <w:rPr>
                <w:rFonts w:ascii="Arial" w:hAnsi="Arial" w:cs="Arial"/>
                <w:b/>
                <w:sz w:val="18"/>
                <w:szCs w:val="18"/>
              </w:rPr>
            </w:pPr>
            <w:r w:rsidRPr="00F852D5">
              <w:rPr>
                <w:rFonts w:ascii="Arial" w:hAnsi="Arial" w:cs="Arial"/>
                <w:b/>
                <w:sz w:val="18"/>
                <w:szCs w:val="18"/>
              </w:rPr>
              <w:t>% of GCSE</w:t>
            </w:r>
          </w:p>
        </w:tc>
        <w:tc>
          <w:tcPr>
            <w:tcW w:w="4281" w:type="dxa"/>
            <w:shd w:val="clear" w:color="auto" w:fill="D9D9D9" w:themeFill="background1" w:themeFillShade="D9"/>
          </w:tcPr>
          <w:p w:rsidR="00F80F17" w:rsidRPr="00F852D5" w:rsidRDefault="00F80F17" w:rsidP="00A2166E">
            <w:pPr>
              <w:jc w:val="center"/>
              <w:rPr>
                <w:rFonts w:ascii="Arial" w:hAnsi="Arial" w:cs="Arial"/>
                <w:b/>
                <w:sz w:val="18"/>
                <w:szCs w:val="18"/>
              </w:rPr>
            </w:pPr>
            <w:r w:rsidRPr="00F852D5">
              <w:rPr>
                <w:rFonts w:ascii="Arial" w:hAnsi="Arial" w:cs="Arial"/>
                <w:b/>
                <w:sz w:val="18"/>
                <w:szCs w:val="18"/>
              </w:rPr>
              <w:t>Topics covered</w:t>
            </w:r>
          </w:p>
        </w:tc>
        <w:tc>
          <w:tcPr>
            <w:tcW w:w="1843" w:type="dxa"/>
            <w:shd w:val="clear" w:color="auto" w:fill="D9D9D9" w:themeFill="background1" w:themeFillShade="D9"/>
          </w:tcPr>
          <w:p w:rsidR="00F80F17" w:rsidRPr="00F852D5" w:rsidRDefault="00F80F17" w:rsidP="00A2166E">
            <w:pPr>
              <w:jc w:val="center"/>
              <w:rPr>
                <w:rFonts w:ascii="Arial" w:hAnsi="Arial" w:cs="Arial"/>
                <w:b/>
                <w:sz w:val="18"/>
                <w:szCs w:val="18"/>
              </w:rPr>
            </w:pPr>
            <w:r w:rsidRPr="00F852D5">
              <w:rPr>
                <w:rFonts w:ascii="Arial" w:hAnsi="Arial" w:cs="Arial"/>
                <w:b/>
                <w:sz w:val="18"/>
                <w:szCs w:val="18"/>
              </w:rPr>
              <w:t>Exam Dates</w:t>
            </w:r>
          </w:p>
        </w:tc>
      </w:tr>
      <w:tr w:rsidR="00BA192D" w:rsidRPr="009E0D2D" w:rsidTr="00991A35">
        <w:tc>
          <w:tcPr>
            <w:tcW w:w="1809" w:type="dxa"/>
          </w:tcPr>
          <w:p w:rsidR="00BA192D" w:rsidRPr="009E0D2D" w:rsidRDefault="00C03A78" w:rsidP="009452B5">
            <w:pPr>
              <w:jc w:val="center"/>
              <w:rPr>
                <w:rFonts w:ascii="Arial" w:hAnsi="Arial" w:cs="Arial"/>
                <w:sz w:val="18"/>
                <w:szCs w:val="18"/>
              </w:rPr>
            </w:pPr>
            <w:r>
              <w:rPr>
                <w:rFonts w:ascii="Arial" w:hAnsi="Arial" w:cs="Arial"/>
                <w:sz w:val="18"/>
                <w:szCs w:val="18"/>
              </w:rPr>
              <w:t>Paper 1</w:t>
            </w:r>
          </w:p>
        </w:tc>
        <w:tc>
          <w:tcPr>
            <w:tcW w:w="1418" w:type="dxa"/>
          </w:tcPr>
          <w:p w:rsidR="00BA192D" w:rsidRPr="009E0D2D" w:rsidRDefault="009529AA" w:rsidP="009452B5">
            <w:pPr>
              <w:jc w:val="center"/>
              <w:rPr>
                <w:rFonts w:ascii="Arial" w:hAnsi="Arial" w:cs="Arial"/>
                <w:sz w:val="18"/>
                <w:szCs w:val="18"/>
              </w:rPr>
            </w:pPr>
            <w:r>
              <w:rPr>
                <w:rFonts w:ascii="Arial" w:hAnsi="Arial" w:cs="Arial"/>
                <w:sz w:val="18"/>
                <w:szCs w:val="18"/>
              </w:rPr>
              <w:t xml:space="preserve">9 &amp; </w:t>
            </w:r>
            <w:r w:rsidR="00BA192D">
              <w:rPr>
                <w:rFonts w:ascii="Arial" w:hAnsi="Arial" w:cs="Arial"/>
                <w:sz w:val="18"/>
                <w:szCs w:val="18"/>
              </w:rPr>
              <w:t>11</w:t>
            </w:r>
          </w:p>
        </w:tc>
        <w:tc>
          <w:tcPr>
            <w:tcW w:w="1276" w:type="dxa"/>
          </w:tcPr>
          <w:p w:rsidR="00BA192D" w:rsidRPr="009E0D2D" w:rsidRDefault="005179D2" w:rsidP="009452B5">
            <w:pPr>
              <w:jc w:val="center"/>
              <w:rPr>
                <w:rFonts w:ascii="Arial" w:hAnsi="Arial" w:cs="Arial"/>
                <w:sz w:val="18"/>
                <w:szCs w:val="18"/>
              </w:rPr>
            </w:pPr>
            <w:r>
              <w:rPr>
                <w:rFonts w:ascii="Arial" w:hAnsi="Arial" w:cs="Arial"/>
                <w:sz w:val="18"/>
                <w:szCs w:val="18"/>
              </w:rPr>
              <w:t>50</w:t>
            </w:r>
          </w:p>
        </w:tc>
        <w:tc>
          <w:tcPr>
            <w:tcW w:w="4281" w:type="dxa"/>
          </w:tcPr>
          <w:p w:rsidR="00991A35" w:rsidRDefault="00991A35" w:rsidP="00991A35">
            <w:pPr>
              <w:jc w:val="center"/>
              <w:rPr>
                <w:rFonts w:ascii="Arial" w:hAnsi="Arial" w:cs="Arial"/>
                <w:sz w:val="18"/>
                <w:szCs w:val="18"/>
              </w:rPr>
            </w:pPr>
            <w:r>
              <w:rPr>
                <w:rFonts w:ascii="Arial" w:hAnsi="Arial" w:cs="Arial"/>
                <w:sz w:val="18"/>
                <w:szCs w:val="18"/>
              </w:rPr>
              <w:t>Atomic Structure and the Periodic Table</w:t>
            </w:r>
          </w:p>
          <w:p w:rsidR="00991A35" w:rsidRDefault="00991A35" w:rsidP="00991A35">
            <w:pPr>
              <w:jc w:val="center"/>
              <w:rPr>
                <w:rFonts w:ascii="Arial" w:hAnsi="Arial" w:cs="Arial"/>
                <w:sz w:val="18"/>
                <w:szCs w:val="18"/>
              </w:rPr>
            </w:pPr>
            <w:r>
              <w:rPr>
                <w:rFonts w:ascii="Arial" w:hAnsi="Arial" w:cs="Arial"/>
                <w:sz w:val="18"/>
                <w:szCs w:val="18"/>
              </w:rPr>
              <w:t>Bonding, Structure and Properties of Matter</w:t>
            </w:r>
          </w:p>
          <w:p w:rsidR="00991A35" w:rsidRDefault="00991A35" w:rsidP="00991A35">
            <w:pPr>
              <w:jc w:val="center"/>
              <w:rPr>
                <w:rFonts w:ascii="Arial" w:hAnsi="Arial" w:cs="Arial"/>
                <w:sz w:val="18"/>
                <w:szCs w:val="18"/>
              </w:rPr>
            </w:pPr>
            <w:r>
              <w:rPr>
                <w:rFonts w:ascii="Arial" w:hAnsi="Arial" w:cs="Arial"/>
                <w:sz w:val="18"/>
                <w:szCs w:val="18"/>
              </w:rPr>
              <w:t>Quantitative Chemistry</w:t>
            </w:r>
          </w:p>
          <w:p w:rsidR="00991A35" w:rsidRDefault="00991A35" w:rsidP="00991A35">
            <w:pPr>
              <w:jc w:val="center"/>
              <w:rPr>
                <w:rFonts w:ascii="Arial" w:hAnsi="Arial" w:cs="Arial"/>
                <w:sz w:val="18"/>
                <w:szCs w:val="18"/>
              </w:rPr>
            </w:pPr>
            <w:r>
              <w:rPr>
                <w:rFonts w:ascii="Arial" w:hAnsi="Arial" w:cs="Arial"/>
                <w:sz w:val="18"/>
                <w:szCs w:val="18"/>
              </w:rPr>
              <w:t>Chemical Changes</w:t>
            </w:r>
          </w:p>
          <w:p w:rsidR="00BA192D" w:rsidRPr="009E0D2D" w:rsidRDefault="00991A35" w:rsidP="00991A35">
            <w:pPr>
              <w:jc w:val="center"/>
              <w:rPr>
                <w:rFonts w:ascii="Arial" w:hAnsi="Arial" w:cs="Arial"/>
                <w:sz w:val="18"/>
                <w:szCs w:val="18"/>
              </w:rPr>
            </w:pPr>
            <w:r>
              <w:rPr>
                <w:rFonts w:ascii="Arial" w:hAnsi="Arial" w:cs="Arial"/>
                <w:sz w:val="18"/>
                <w:szCs w:val="18"/>
              </w:rPr>
              <w:t>Energy Changes</w:t>
            </w:r>
          </w:p>
        </w:tc>
        <w:tc>
          <w:tcPr>
            <w:tcW w:w="1843" w:type="dxa"/>
          </w:tcPr>
          <w:p w:rsidR="00BA192D" w:rsidRPr="009E0D2D" w:rsidRDefault="00C57B29" w:rsidP="00301BF0">
            <w:pPr>
              <w:jc w:val="center"/>
              <w:rPr>
                <w:rFonts w:ascii="Arial" w:hAnsi="Arial" w:cs="Arial"/>
                <w:sz w:val="18"/>
                <w:szCs w:val="18"/>
              </w:rPr>
            </w:pPr>
            <w:r>
              <w:rPr>
                <w:rFonts w:ascii="Arial" w:hAnsi="Arial" w:cs="Arial"/>
                <w:sz w:val="18"/>
                <w:szCs w:val="18"/>
              </w:rPr>
              <w:t>May/June 202</w:t>
            </w:r>
            <w:r w:rsidR="004F5AEF">
              <w:rPr>
                <w:rFonts w:ascii="Arial" w:hAnsi="Arial" w:cs="Arial"/>
                <w:sz w:val="18"/>
                <w:szCs w:val="18"/>
              </w:rPr>
              <w:t>4</w:t>
            </w:r>
          </w:p>
        </w:tc>
      </w:tr>
      <w:tr w:rsidR="00BA192D" w:rsidRPr="009E0D2D" w:rsidTr="00991A35">
        <w:tc>
          <w:tcPr>
            <w:tcW w:w="1809" w:type="dxa"/>
          </w:tcPr>
          <w:p w:rsidR="00BA192D" w:rsidRPr="009E0D2D" w:rsidRDefault="00C03A78" w:rsidP="00A2166E">
            <w:pPr>
              <w:jc w:val="center"/>
              <w:rPr>
                <w:rFonts w:ascii="Arial" w:hAnsi="Arial" w:cs="Arial"/>
                <w:sz w:val="18"/>
                <w:szCs w:val="18"/>
              </w:rPr>
            </w:pPr>
            <w:r>
              <w:rPr>
                <w:rFonts w:ascii="Arial" w:hAnsi="Arial" w:cs="Arial"/>
                <w:sz w:val="18"/>
                <w:szCs w:val="18"/>
              </w:rPr>
              <w:t>Paper 2</w:t>
            </w:r>
          </w:p>
        </w:tc>
        <w:tc>
          <w:tcPr>
            <w:tcW w:w="1418" w:type="dxa"/>
          </w:tcPr>
          <w:p w:rsidR="00BA192D" w:rsidRPr="009E0D2D" w:rsidRDefault="009529AA" w:rsidP="00A2166E">
            <w:pPr>
              <w:jc w:val="center"/>
              <w:rPr>
                <w:rFonts w:ascii="Arial" w:hAnsi="Arial" w:cs="Arial"/>
                <w:sz w:val="18"/>
                <w:szCs w:val="18"/>
              </w:rPr>
            </w:pPr>
            <w:r>
              <w:rPr>
                <w:rFonts w:ascii="Arial" w:hAnsi="Arial" w:cs="Arial"/>
                <w:sz w:val="18"/>
                <w:szCs w:val="18"/>
              </w:rPr>
              <w:t>10 &amp; 11</w:t>
            </w:r>
          </w:p>
        </w:tc>
        <w:tc>
          <w:tcPr>
            <w:tcW w:w="1276" w:type="dxa"/>
          </w:tcPr>
          <w:p w:rsidR="00BA192D" w:rsidRPr="009E0D2D" w:rsidRDefault="005179D2" w:rsidP="00A2166E">
            <w:pPr>
              <w:jc w:val="center"/>
              <w:rPr>
                <w:rFonts w:ascii="Arial" w:hAnsi="Arial" w:cs="Arial"/>
                <w:sz w:val="18"/>
                <w:szCs w:val="18"/>
              </w:rPr>
            </w:pPr>
            <w:r>
              <w:rPr>
                <w:rFonts w:ascii="Arial" w:hAnsi="Arial" w:cs="Arial"/>
                <w:sz w:val="18"/>
                <w:szCs w:val="18"/>
              </w:rPr>
              <w:t>50</w:t>
            </w:r>
          </w:p>
        </w:tc>
        <w:tc>
          <w:tcPr>
            <w:tcW w:w="4281" w:type="dxa"/>
          </w:tcPr>
          <w:p w:rsidR="00991A35" w:rsidRDefault="00991A35" w:rsidP="00991A35">
            <w:pPr>
              <w:jc w:val="center"/>
              <w:rPr>
                <w:rFonts w:ascii="Arial" w:hAnsi="Arial" w:cs="Arial"/>
                <w:sz w:val="18"/>
                <w:szCs w:val="18"/>
              </w:rPr>
            </w:pPr>
            <w:r>
              <w:rPr>
                <w:rFonts w:ascii="Arial" w:hAnsi="Arial" w:cs="Arial"/>
                <w:sz w:val="18"/>
                <w:szCs w:val="18"/>
              </w:rPr>
              <w:t>The Rate and Extent of Chemical Change</w:t>
            </w:r>
          </w:p>
          <w:p w:rsidR="00991A35" w:rsidRDefault="00991A35" w:rsidP="00991A35">
            <w:pPr>
              <w:jc w:val="center"/>
              <w:rPr>
                <w:rFonts w:ascii="Arial" w:hAnsi="Arial" w:cs="Arial"/>
                <w:sz w:val="18"/>
                <w:szCs w:val="18"/>
              </w:rPr>
            </w:pPr>
            <w:r>
              <w:rPr>
                <w:rFonts w:ascii="Arial" w:hAnsi="Arial" w:cs="Arial"/>
                <w:sz w:val="18"/>
                <w:szCs w:val="18"/>
              </w:rPr>
              <w:t>Organic Chemistry</w:t>
            </w:r>
          </w:p>
          <w:p w:rsidR="00991A35" w:rsidRDefault="00991A35" w:rsidP="00991A35">
            <w:pPr>
              <w:jc w:val="center"/>
              <w:rPr>
                <w:rFonts w:ascii="Arial" w:hAnsi="Arial" w:cs="Arial"/>
                <w:sz w:val="18"/>
                <w:szCs w:val="18"/>
              </w:rPr>
            </w:pPr>
            <w:r>
              <w:rPr>
                <w:rFonts w:ascii="Arial" w:hAnsi="Arial" w:cs="Arial"/>
                <w:sz w:val="18"/>
                <w:szCs w:val="18"/>
              </w:rPr>
              <w:t>Chemical Analysis</w:t>
            </w:r>
          </w:p>
          <w:p w:rsidR="00991A35" w:rsidRDefault="00991A35" w:rsidP="00991A35">
            <w:pPr>
              <w:jc w:val="center"/>
              <w:rPr>
                <w:rFonts w:ascii="Arial" w:hAnsi="Arial" w:cs="Arial"/>
                <w:sz w:val="18"/>
                <w:szCs w:val="18"/>
              </w:rPr>
            </w:pPr>
            <w:r>
              <w:rPr>
                <w:rFonts w:ascii="Arial" w:hAnsi="Arial" w:cs="Arial"/>
                <w:sz w:val="18"/>
                <w:szCs w:val="18"/>
              </w:rPr>
              <w:t>Chemistry of the Atmosphere</w:t>
            </w:r>
          </w:p>
          <w:p w:rsidR="00BA192D" w:rsidRPr="009E0D2D" w:rsidRDefault="00991A35" w:rsidP="00991A35">
            <w:pPr>
              <w:jc w:val="center"/>
              <w:rPr>
                <w:rFonts w:ascii="Arial" w:hAnsi="Arial" w:cs="Arial"/>
                <w:sz w:val="18"/>
                <w:szCs w:val="18"/>
              </w:rPr>
            </w:pPr>
            <w:r>
              <w:rPr>
                <w:rFonts w:ascii="Arial" w:hAnsi="Arial" w:cs="Arial"/>
                <w:sz w:val="18"/>
                <w:szCs w:val="18"/>
              </w:rPr>
              <w:t>Using Resources</w:t>
            </w:r>
          </w:p>
        </w:tc>
        <w:tc>
          <w:tcPr>
            <w:tcW w:w="1843" w:type="dxa"/>
          </w:tcPr>
          <w:p w:rsidR="00BA192D" w:rsidRPr="009E0D2D" w:rsidRDefault="00C57B29" w:rsidP="00A2166E">
            <w:pPr>
              <w:jc w:val="center"/>
              <w:rPr>
                <w:rFonts w:ascii="Arial" w:hAnsi="Arial" w:cs="Arial"/>
                <w:sz w:val="18"/>
                <w:szCs w:val="18"/>
              </w:rPr>
            </w:pPr>
            <w:r>
              <w:rPr>
                <w:rFonts w:ascii="Arial" w:hAnsi="Arial" w:cs="Arial"/>
                <w:sz w:val="18"/>
                <w:szCs w:val="18"/>
              </w:rPr>
              <w:t>May/June 202</w:t>
            </w:r>
            <w:r w:rsidR="004F5AEF">
              <w:rPr>
                <w:rFonts w:ascii="Arial" w:hAnsi="Arial" w:cs="Arial"/>
                <w:sz w:val="18"/>
                <w:szCs w:val="18"/>
              </w:rPr>
              <w:t>4</w:t>
            </w:r>
          </w:p>
        </w:tc>
      </w:tr>
      <w:tr w:rsidR="00991A35" w:rsidRPr="009E0D2D" w:rsidTr="00991A35">
        <w:tc>
          <w:tcPr>
            <w:tcW w:w="1809" w:type="dxa"/>
            <w:shd w:val="clear" w:color="auto" w:fill="D9D9D9" w:themeFill="background1" w:themeFillShade="D9"/>
          </w:tcPr>
          <w:p w:rsidR="00991A35" w:rsidRDefault="005329C6" w:rsidP="005329C6">
            <w:pPr>
              <w:jc w:val="center"/>
              <w:rPr>
                <w:rFonts w:ascii="Arial" w:hAnsi="Arial" w:cs="Arial"/>
                <w:b/>
                <w:sz w:val="18"/>
                <w:szCs w:val="18"/>
              </w:rPr>
            </w:pPr>
            <w:r>
              <w:rPr>
                <w:rFonts w:ascii="Arial" w:hAnsi="Arial" w:cs="Arial"/>
                <w:b/>
                <w:sz w:val="18"/>
                <w:szCs w:val="18"/>
              </w:rPr>
              <w:t>Exams</w:t>
            </w:r>
            <w:r w:rsidR="00E72FC1" w:rsidRPr="00F852D5">
              <w:rPr>
                <w:rFonts w:ascii="Arial" w:hAnsi="Arial" w:cs="Arial"/>
                <w:b/>
                <w:sz w:val="18"/>
                <w:szCs w:val="18"/>
              </w:rPr>
              <w:t xml:space="preserve"> </w:t>
            </w:r>
            <w:r w:rsidR="00E72FC1">
              <w:rPr>
                <w:rFonts w:ascii="Arial" w:hAnsi="Arial" w:cs="Arial"/>
                <w:b/>
                <w:sz w:val="18"/>
                <w:szCs w:val="18"/>
              </w:rPr>
              <w:t xml:space="preserve">for </w:t>
            </w:r>
          </w:p>
          <w:p w:rsidR="00E72FC1" w:rsidRPr="00F852D5" w:rsidRDefault="005329C6" w:rsidP="005329C6">
            <w:pPr>
              <w:jc w:val="center"/>
              <w:rPr>
                <w:rFonts w:ascii="Arial" w:hAnsi="Arial" w:cs="Arial"/>
                <w:b/>
                <w:sz w:val="18"/>
                <w:szCs w:val="18"/>
              </w:rPr>
            </w:pPr>
            <w:r>
              <w:rPr>
                <w:rFonts w:ascii="Arial" w:hAnsi="Arial" w:cs="Arial"/>
                <w:b/>
                <w:sz w:val="18"/>
                <w:szCs w:val="18"/>
              </w:rPr>
              <w:t>GCSE Physics</w:t>
            </w:r>
          </w:p>
        </w:tc>
        <w:tc>
          <w:tcPr>
            <w:tcW w:w="1418" w:type="dxa"/>
            <w:shd w:val="clear" w:color="auto" w:fill="D9D9D9" w:themeFill="background1" w:themeFillShade="D9"/>
          </w:tcPr>
          <w:p w:rsidR="00E72FC1" w:rsidRPr="00F852D5" w:rsidRDefault="00E72FC1" w:rsidP="00940362">
            <w:pPr>
              <w:jc w:val="center"/>
              <w:rPr>
                <w:rFonts w:ascii="Arial" w:hAnsi="Arial" w:cs="Arial"/>
                <w:b/>
                <w:sz w:val="18"/>
                <w:szCs w:val="18"/>
              </w:rPr>
            </w:pPr>
            <w:r w:rsidRPr="00F852D5">
              <w:rPr>
                <w:rFonts w:ascii="Arial" w:hAnsi="Arial" w:cs="Arial"/>
                <w:b/>
                <w:sz w:val="18"/>
                <w:szCs w:val="18"/>
              </w:rPr>
              <w:t>Year studied</w:t>
            </w:r>
          </w:p>
        </w:tc>
        <w:tc>
          <w:tcPr>
            <w:tcW w:w="1276" w:type="dxa"/>
            <w:shd w:val="clear" w:color="auto" w:fill="D9D9D9" w:themeFill="background1" w:themeFillShade="D9"/>
          </w:tcPr>
          <w:p w:rsidR="00E72FC1" w:rsidRPr="00F852D5" w:rsidRDefault="00E72FC1" w:rsidP="00940362">
            <w:pPr>
              <w:jc w:val="center"/>
              <w:rPr>
                <w:rFonts w:ascii="Arial" w:hAnsi="Arial" w:cs="Arial"/>
                <w:b/>
                <w:sz w:val="18"/>
                <w:szCs w:val="18"/>
              </w:rPr>
            </w:pPr>
            <w:r w:rsidRPr="00F852D5">
              <w:rPr>
                <w:rFonts w:ascii="Arial" w:hAnsi="Arial" w:cs="Arial"/>
                <w:b/>
                <w:sz w:val="18"/>
                <w:szCs w:val="18"/>
              </w:rPr>
              <w:t>% of GCSE</w:t>
            </w:r>
          </w:p>
        </w:tc>
        <w:tc>
          <w:tcPr>
            <w:tcW w:w="4281" w:type="dxa"/>
            <w:shd w:val="clear" w:color="auto" w:fill="D9D9D9" w:themeFill="background1" w:themeFillShade="D9"/>
          </w:tcPr>
          <w:p w:rsidR="00E72FC1" w:rsidRPr="00F852D5" w:rsidRDefault="00E72FC1" w:rsidP="00940362">
            <w:pPr>
              <w:jc w:val="center"/>
              <w:rPr>
                <w:rFonts w:ascii="Arial" w:hAnsi="Arial" w:cs="Arial"/>
                <w:b/>
                <w:sz w:val="18"/>
                <w:szCs w:val="18"/>
              </w:rPr>
            </w:pPr>
            <w:r w:rsidRPr="00F852D5">
              <w:rPr>
                <w:rFonts w:ascii="Arial" w:hAnsi="Arial" w:cs="Arial"/>
                <w:b/>
                <w:sz w:val="18"/>
                <w:szCs w:val="18"/>
              </w:rPr>
              <w:t>Topics covered</w:t>
            </w:r>
          </w:p>
        </w:tc>
        <w:tc>
          <w:tcPr>
            <w:tcW w:w="1843" w:type="dxa"/>
            <w:shd w:val="clear" w:color="auto" w:fill="D9D9D9" w:themeFill="background1" w:themeFillShade="D9"/>
          </w:tcPr>
          <w:p w:rsidR="00E72FC1" w:rsidRPr="00F852D5" w:rsidRDefault="00E72FC1" w:rsidP="00940362">
            <w:pPr>
              <w:jc w:val="center"/>
              <w:rPr>
                <w:rFonts w:ascii="Arial" w:hAnsi="Arial" w:cs="Arial"/>
                <w:b/>
                <w:sz w:val="18"/>
                <w:szCs w:val="18"/>
              </w:rPr>
            </w:pPr>
            <w:r w:rsidRPr="00F852D5">
              <w:rPr>
                <w:rFonts w:ascii="Arial" w:hAnsi="Arial" w:cs="Arial"/>
                <w:b/>
                <w:sz w:val="18"/>
                <w:szCs w:val="18"/>
              </w:rPr>
              <w:t>Exam Dates</w:t>
            </w:r>
          </w:p>
        </w:tc>
      </w:tr>
      <w:tr w:rsidR="00BA192D" w:rsidRPr="009E0D2D" w:rsidTr="00991A35">
        <w:tc>
          <w:tcPr>
            <w:tcW w:w="1809" w:type="dxa"/>
          </w:tcPr>
          <w:p w:rsidR="00BA192D" w:rsidRPr="009E0D2D" w:rsidRDefault="00C03A78" w:rsidP="009452B5">
            <w:pPr>
              <w:jc w:val="center"/>
              <w:rPr>
                <w:rFonts w:ascii="Arial" w:hAnsi="Arial" w:cs="Arial"/>
                <w:sz w:val="18"/>
                <w:szCs w:val="18"/>
              </w:rPr>
            </w:pPr>
            <w:r>
              <w:rPr>
                <w:rFonts w:ascii="Arial" w:hAnsi="Arial" w:cs="Arial"/>
                <w:sz w:val="18"/>
                <w:szCs w:val="18"/>
              </w:rPr>
              <w:t>Paper 1</w:t>
            </w:r>
          </w:p>
        </w:tc>
        <w:tc>
          <w:tcPr>
            <w:tcW w:w="1418" w:type="dxa"/>
          </w:tcPr>
          <w:p w:rsidR="00BA192D" w:rsidRPr="009E0D2D" w:rsidRDefault="00524250" w:rsidP="009452B5">
            <w:pPr>
              <w:jc w:val="center"/>
              <w:rPr>
                <w:rFonts w:ascii="Arial" w:hAnsi="Arial" w:cs="Arial"/>
                <w:sz w:val="18"/>
                <w:szCs w:val="18"/>
              </w:rPr>
            </w:pPr>
            <w:r>
              <w:rPr>
                <w:rFonts w:ascii="Arial" w:hAnsi="Arial" w:cs="Arial"/>
                <w:sz w:val="18"/>
                <w:szCs w:val="18"/>
              </w:rPr>
              <w:t>10</w:t>
            </w:r>
            <w:r w:rsidR="009529AA">
              <w:rPr>
                <w:rFonts w:ascii="Arial" w:hAnsi="Arial" w:cs="Arial"/>
                <w:sz w:val="18"/>
                <w:szCs w:val="18"/>
              </w:rPr>
              <w:t xml:space="preserve"> &amp; 11</w:t>
            </w:r>
          </w:p>
        </w:tc>
        <w:tc>
          <w:tcPr>
            <w:tcW w:w="1276" w:type="dxa"/>
          </w:tcPr>
          <w:p w:rsidR="00BA192D" w:rsidRPr="009E0D2D" w:rsidRDefault="005179D2" w:rsidP="009452B5">
            <w:pPr>
              <w:jc w:val="center"/>
              <w:rPr>
                <w:rFonts w:ascii="Arial" w:hAnsi="Arial" w:cs="Arial"/>
                <w:sz w:val="18"/>
                <w:szCs w:val="18"/>
              </w:rPr>
            </w:pPr>
            <w:r>
              <w:rPr>
                <w:rFonts w:ascii="Arial" w:hAnsi="Arial" w:cs="Arial"/>
                <w:sz w:val="18"/>
                <w:szCs w:val="18"/>
              </w:rPr>
              <w:t>50</w:t>
            </w:r>
          </w:p>
        </w:tc>
        <w:tc>
          <w:tcPr>
            <w:tcW w:w="4281" w:type="dxa"/>
          </w:tcPr>
          <w:p w:rsidR="00991A35" w:rsidRDefault="00991A35" w:rsidP="00991A35">
            <w:pPr>
              <w:jc w:val="center"/>
              <w:rPr>
                <w:rFonts w:ascii="Arial" w:hAnsi="Arial" w:cs="Arial"/>
                <w:sz w:val="18"/>
                <w:szCs w:val="18"/>
              </w:rPr>
            </w:pPr>
            <w:r>
              <w:rPr>
                <w:rFonts w:ascii="Arial" w:hAnsi="Arial" w:cs="Arial"/>
                <w:sz w:val="18"/>
                <w:szCs w:val="18"/>
              </w:rPr>
              <w:t>Energy</w:t>
            </w:r>
          </w:p>
          <w:p w:rsidR="00991A35" w:rsidRDefault="00991A35" w:rsidP="00991A35">
            <w:pPr>
              <w:jc w:val="center"/>
              <w:rPr>
                <w:rFonts w:ascii="Arial" w:hAnsi="Arial" w:cs="Arial"/>
                <w:sz w:val="18"/>
                <w:szCs w:val="18"/>
              </w:rPr>
            </w:pPr>
            <w:r>
              <w:rPr>
                <w:rFonts w:ascii="Arial" w:hAnsi="Arial" w:cs="Arial"/>
                <w:sz w:val="18"/>
                <w:szCs w:val="18"/>
              </w:rPr>
              <w:t>Electricity</w:t>
            </w:r>
          </w:p>
          <w:p w:rsidR="00991A35" w:rsidRDefault="00991A35" w:rsidP="00991A35">
            <w:pPr>
              <w:jc w:val="center"/>
              <w:rPr>
                <w:rFonts w:ascii="Arial" w:hAnsi="Arial" w:cs="Arial"/>
                <w:sz w:val="18"/>
                <w:szCs w:val="18"/>
              </w:rPr>
            </w:pPr>
            <w:r>
              <w:rPr>
                <w:rFonts w:ascii="Arial" w:hAnsi="Arial" w:cs="Arial"/>
                <w:sz w:val="18"/>
                <w:szCs w:val="18"/>
              </w:rPr>
              <w:t>Particle Model of Matter</w:t>
            </w:r>
          </w:p>
          <w:p w:rsidR="00BA192D" w:rsidRPr="009E0D2D" w:rsidRDefault="00991A35" w:rsidP="00991A35">
            <w:pPr>
              <w:jc w:val="center"/>
              <w:rPr>
                <w:rFonts w:ascii="Arial" w:hAnsi="Arial" w:cs="Arial"/>
                <w:sz w:val="18"/>
                <w:szCs w:val="18"/>
              </w:rPr>
            </w:pPr>
            <w:r>
              <w:rPr>
                <w:rFonts w:ascii="Arial" w:hAnsi="Arial" w:cs="Arial"/>
                <w:sz w:val="18"/>
                <w:szCs w:val="18"/>
              </w:rPr>
              <w:t>Atomic Structure</w:t>
            </w:r>
          </w:p>
        </w:tc>
        <w:tc>
          <w:tcPr>
            <w:tcW w:w="1843" w:type="dxa"/>
          </w:tcPr>
          <w:p w:rsidR="00BA192D" w:rsidRPr="009E0D2D" w:rsidRDefault="00C57B29" w:rsidP="009452B5">
            <w:pPr>
              <w:jc w:val="center"/>
              <w:rPr>
                <w:rFonts w:ascii="Arial" w:hAnsi="Arial" w:cs="Arial"/>
                <w:sz w:val="18"/>
                <w:szCs w:val="18"/>
              </w:rPr>
            </w:pPr>
            <w:r>
              <w:rPr>
                <w:rFonts w:ascii="Arial" w:hAnsi="Arial" w:cs="Arial"/>
                <w:sz w:val="18"/>
                <w:szCs w:val="18"/>
              </w:rPr>
              <w:t>May/June 202</w:t>
            </w:r>
            <w:r w:rsidR="004F5AEF">
              <w:rPr>
                <w:rFonts w:ascii="Arial" w:hAnsi="Arial" w:cs="Arial"/>
                <w:sz w:val="18"/>
                <w:szCs w:val="18"/>
              </w:rPr>
              <w:t>4</w:t>
            </w:r>
          </w:p>
        </w:tc>
      </w:tr>
      <w:tr w:rsidR="00BA192D" w:rsidRPr="009E0D2D" w:rsidTr="00991A35">
        <w:tc>
          <w:tcPr>
            <w:tcW w:w="1809" w:type="dxa"/>
          </w:tcPr>
          <w:p w:rsidR="00BA192D" w:rsidRPr="009E0D2D" w:rsidRDefault="00C03A78" w:rsidP="00A2166E">
            <w:pPr>
              <w:jc w:val="center"/>
              <w:rPr>
                <w:rFonts w:ascii="Arial" w:hAnsi="Arial" w:cs="Arial"/>
                <w:sz w:val="18"/>
                <w:szCs w:val="18"/>
              </w:rPr>
            </w:pPr>
            <w:r>
              <w:rPr>
                <w:rFonts w:ascii="Arial" w:hAnsi="Arial" w:cs="Arial"/>
                <w:sz w:val="18"/>
                <w:szCs w:val="18"/>
              </w:rPr>
              <w:t>Paper 2</w:t>
            </w:r>
          </w:p>
        </w:tc>
        <w:tc>
          <w:tcPr>
            <w:tcW w:w="1418" w:type="dxa"/>
          </w:tcPr>
          <w:p w:rsidR="00BA192D" w:rsidRPr="009E0D2D" w:rsidRDefault="009529AA" w:rsidP="00A2166E">
            <w:pPr>
              <w:jc w:val="center"/>
              <w:rPr>
                <w:rFonts w:ascii="Arial" w:hAnsi="Arial" w:cs="Arial"/>
                <w:sz w:val="18"/>
                <w:szCs w:val="18"/>
              </w:rPr>
            </w:pPr>
            <w:r>
              <w:rPr>
                <w:rFonts w:ascii="Arial" w:hAnsi="Arial" w:cs="Arial"/>
                <w:sz w:val="18"/>
                <w:szCs w:val="18"/>
              </w:rPr>
              <w:t>10 &amp; 11</w:t>
            </w:r>
          </w:p>
        </w:tc>
        <w:tc>
          <w:tcPr>
            <w:tcW w:w="1276" w:type="dxa"/>
          </w:tcPr>
          <w:p w:rsidR="00BA192D" w:rsidRPr="009E0D2D" w:rsidRDefault="005179D2" w:rsidP="00A2166E">
            <w:pPr>
              <w:jc w:val="center"/>
              <w:rPr>
                <w:rFonts w:ascii="Arial" w:hAnsi="Arial" w:cs="Arial"/>
                <w:sz w:val="18"/>
                <w:szCs w:val="18"/>
              </w:rPr>
            </w:pPr>
            <w:r>
              <w:rPr>
                <w:rFonts w:ascii="Arial" w:hAnsi="Arial" w:cs="Arial"/>
                <w:sz w:val="18"/>
                <w:szCs w:val="18"/>
              </w:rPr>
              <w:t>50</w:t>
            </w:r>
          </w:p>
        </w:tc>
        <w:tc>
          <w:tcPr>
            <w:tcW w:w="4281" w:type="dxa"/>
          </w:tcPr>
          <w:p w:rsidR="00991A35" w:rsidRDefault="00991A35" w:rsidP="00991A35">
            <w:pPr>
              <w:jc w:val="center"/>
              <w:rPr>
                <w:rFonts w:ascii="Arial" w:hAnsi="Arial" w:cs="Arial"/>
                <w:sz w:val="18"/>
                <w:szCs w:val="18"/>
              </w:rPr>
            </w:pPr>
            <w:r>
              <w:rPr>
                <w:rFonts w:ascii="Arial" w:hAnsi="Arial" w:cs="Arial"/>
                <w:sz w:val="18"/>
                <w:szCs w:val="18"/>
              </w:rPr>
              <w:t>Forces</w:t>
            </w:r>
          </w:p>
          <w:p w:rsidR="00991A35" w:rsidRDefault="00991A35" w:rsidP="00991A35">
            <w:pPr>
              <w:jc w:val="center"/>
              <w:rPr>
                <w:rFonts w:ascii="Arial" w:hAnsi="Arial" w:cs="Arial"/>
                <w:sz w:val="18"/>
                <w:szCs w:val="18"/>
              </w:rPr>
            </w:pPr>
            <w:r>
              <w:rPr>
                <w:rFonts w:ascii="Arial" w:hAnsi="Arial" w:cs="Arial"/>
                <w:sz w:val="18"/>
                <w:szCs w:val="18"/>
              </w:rPr>
              <w:t>Waves</w:t>
            </w:r>
          </w:p>
          <w:p w:rsidR="00BA192D" w:rsidRDefault="00991A35" w:rsidP="00991A35">
            <w:pPr>
              <w:jc w:val="center"/>
              <w:rPr>
                <w:rFonts w:ascii="Arial" w:hAnsi="Arial" w:cs="Arial"/>
                <w:sz w:val="18"/>
                <w:szCs w:val="18"/>
              </w:rPr>
            </w:pPr>
            <w:r>
              <w:rPr>
                <w:rFonts w:ascii="Arial" w:hAnsi="Arial" w:cs="Arial"/>
                <w:sz w:val="18"/>
                <w:szCs w:val="18"/>
              </w:rPr>
              <w:t>Magnetism and Electromagnetism</w:t>
            </w:r>
          </w:p>
          <w:p w:rsidR="006F6DE7" w:rsidRPr="009E0D2D" w:rsidRDefault="006F6DE7" w:rsidP="00991A35">
            <w:pPr>
              <w:jc w:val="center"/>
              <w:rPr>
                <w:rFonts w:ascii="Arial" w:hAnsi="Arial" w:cs="Arial"/>
                <w:sz w:val="18"/>
                <w:szCs w:val="18"/>
              </w:rPr>
            </w:pPr>
            <w:r>
              <w:rPr>
                <w:rFonts w:ascii="Arial" w:hAnsi="Arial" w:cs="Arial"/>
                <w:sz w:val="18"/>
                <w:szCs w:val="18"/>
              </w:rPr>
              <w:t>Space Physics</w:t>
            </w:r>
          </w:p>
        </w:tc>
        <w:tc>
          <w:tcPr>
            <w:tcW w:w="1843" w:type="dxa"/>
          </w:tcPr>
          <w:p w:rsidR="00BA192D" w:rsidRPr="009E0D2D" w:rsidRDefault="00C57B29" w:rsidP="00A2166E">
            <w:pPr>
              <w:jc w:val="center"/>
              <w:rPr>
                <w:rFonts w:ascii="Arial" w:hAnsi="Arial" w:cs="Arial"/>
                <w:sz w:val="18"/>
                <w:szCs w:val="18"/>
              </w:rPr>
            </w:pPr>
            <w:r>
              <w:rPr>
                <w:rFonts w:ascii="Arial" w:hAnsi="Arial" w:cs="Arial"/>
                <w:sz w:val="18"/>
                <w:szCs w:val="18"/>
              </w:rPr>
              <w:t>May/June 202</w:t>
            </w:r>
            <w:r w:rsidR="004F5AEF">
              <w:rPr>
                <w:rFonts w:ascii="Arial" w:hAnsi="Arial" w:cs="Arial"/>
                <w:sz w:val="18"/>
                <w:szCs w:val="18"/>
              </w:rPr>
              <w:t>4</w:t>
            </w:r>
          </w:p>
        </w:tc>
      </w:tr>
    </w:tbl>
    <w:p w:rsidR="004E3446" w:rsidRDefault="004E3446" w:rsidP="00991A35">
      <w:pPr>
        <w:spacing w:after="0" w:line="240" w:lineRule="auto"/>
        <w:rPr>
          <w:rFonts w:ascii="Arial" w:hAnsi="Arial" w:cs="Arial"/>
          <w:b/>
        </w:rPr>
      </w:pPr>
    </w:p>
    <w:p w:rsidR="00991A35" w:rsidRPr="009E0D2D" w:rsidRDefault="00991A35" w:rsidP="00991A35">
      <w:pPr>
        <w:spacing w:after="0" w:line="240" w:lineRule="auto"/>
        <w:rPr>
          <w:rFonts w:ascii="Arial" w:hAnsi="Arial" w:cs="Arial"/>
          <w:b/>
        </w:rPr>
      </w:pPr>
      <w:r w:rsidRPr="009E0D2D">
        <w:rPr>
          <w:rFonts w:ascii="Arial" w:hAnsi="Arial" w:cs="Arial"/>
          <w:b/>
        </w:rPr>
        <w:t>SUCCESS CRITERIA</w:t>
      </w:r>
    </w:p>
    <w:p w:rsidR="004E3446" w:rsidRDefault="004E3446" w:rsidP="00991A35">
      <w:pPr>
        <w:spacing w:after="0" w:line="240" w:lineRule="auto"/>
        <w:rPr>
          <w:rFonts w:ascii="Arial" w:hAnsi="Arial" w:cs="Arial"/>
        </w:rPr>
      </w:pPr>
    </w:p>
    <w:p w:rsidR="00991A35" w:rsidRDefault="00991A35" w:rsidP="00991A35">
      <w:pPr>
        <w:spacing w:after="0" w:line="240" w:lineRule="auto"/>
        <w:rPr>
          <w:rFonts w:ascii="Arial" w:hAnsi="Arial" w:cs="Arial"/>
        </w:rPr>
      </w:pPr>
      <w:r w:rsidRPr="009E0D2D">
        <w:rPr>
          <w:rFonts w:ascii="Arial" w:hAnsi="Arial" w:cs="Arial"/>
        </w:rPr>
        <w:t xml:space="preserve">All pupils </w:t>
      </w:r>
      <w:r>
        <w:rPr>
          <w:rFonts w:ascii="Arial" w:hAnsi="Arial" w:cs="Arial"/>
        </w:rPr>
        <w:t>will be assessed</w:t>
      </w:r>
      <w:r w:rsidRPr="004E2405">
        <w:rPr>
          <w:rFonts w:ascii="Arial" w:hAnsi="Arial" w:cs="Arial"/>
        </w:rPr>
        <w:t xml:space="preserve"> </w:t>
      </w:r>
      <w:r>
        <w:rPr>
          <w:rFonts w:ascii="Arial" w:hAnsi="Arial" w:cs="Arial"/>
        </w:rPr>
        <w:t>regularly throughout the course to ensure that the correct tier of entry is chosen (Higher or Foundation).  Students must sit the same tier of entry for all exam papers in the GCSE.</w:t>
      </w:r>
      <w:r w:rsidRPr="009E0D2D">
        <w:rPr>
          <w:rFonts w:ascii="Arial" w:hAnsi="Arial" w:cs="Arial"/>
        </w:rPr>
        <w:t xml:space="preserve"> </w:t>
      </w:r>
      <w:r w:rsidR="004608A5">
        <w:rPr>
          <w:rFonts w:ascii="Arial" w:hAnsi="Arial" w:cs="Arial"/>
        </w:rPr>
        <w:t xml:space="preserve">  </w:t>
      </w:r>
      <w:r>
        <w:rPr>
          <w:rFonts w:ascii="Arial" w:hAnsi="Arial" w:cs="Arial"/>
        </w:rPr>
        <w:t xml:space="preserve">Each written exam for GCSE Separate Science (Biology, Chemistry or Physics) will be 1 hour 45 minutes in length, have a maximum of 100 marks and is equally weighted, with each exam paper forming 50% of the overall GCSE.   Each exam paper will comprise multiple choice, structured, closed short answer, and open response questions.  </w:t>
      </w:r>
    </w:p>
    <w:p w:rsidR="00991A35" w:rsidRDefault="00991A35" w:rsidP="00991A35">
      <w:pPr>
        <w:spacing w:after="0" w:line="240" w:lineRule="auto"/>
        <w:rPr>
          <w:rFonts w:ascii="Arial" w:hAnsi="Arial" w:cs="Arial"/>
        </w:rPr>
      </w:pPr>
    </w:p>
    <w:p w:rsidR="00991A35" w:rsidRDefault="00991A35" w:rsidP="00991A35">
      <w:pPr>
        <w:spacing w:after="0" w:line="240" w:lineRule="auto"/>
        <w:rPr>
          <w:rFonts w:ascii="Arial" w:hAnsi="Arial" w:cs="Arial"/>
        </w:rPr>
      </w:pPr>
      <w:r>
        <w:rPr>
          <w:rFonts w:ascii="Arial" w:hAnsi="Arial" w:cs="Arial"/>
        </w:rPr>
        <w:t xml:space="preserve">All students will be encouraged to work scientifically and will develop competence in a range of apparatus and techniques during required practicals throughout the course.  </w:t>
      </w:r>
      <w:r w:rsidRPr="00312F21">
        <w:rPr>
          <w:rFonts w:ascii="Arial" w:hAnsi="Arial" w:cs="Arial"/>
        </w:rPr>
        <w:t xml:space="preserve">A minimum of </w:t>
      </w:r>
      <w:r w:rsidR="006C5248">
        <w:rPr>
          <w:rFonts w:ascii="Arial" w:hAnsi="Arial" w:cs="Arial"/>
        </w:rPr>
        <w:t>2</w:t>
      </w:r>
      <w:r w:rsidR="00785D02">
        <w:rPr>
          <w:rFonts w:ascii="Arial" w:hAnsi="Arial" w:cs="Arial"/>
        </w:rPr>
        <w:t>8</w:t>
      </w:r>
      <w:r w:rsidRPr="00312F21">
        <w:rPr>
          <w:rFonts w:ascii="Arial" w:hAnsi="Arial" w:cs="Arial"/>
        </w:rPr>
        <w:t xml:space="preserve"> </w:t>
      </w:r>
      <w:r>
        <w:rPr>
          <w:rFonts w:ascii="Arial" w:hAnsi="Arial" w:cs="Arial"/>
        </w:rPr>
        <w:t>practicals</w:t>
      </w:r>
      <w:r w:rsidRPr="00312F21">
        <w:rPr>
          <w:rFonts w:ascii="Arial" w:hAnsi="Arial" w:cs="Arial"/>
        </w:rPr>
        <w:t xml:space="preserve"> </w:t>
      </w:r>
      <w:r>
        <w:rPr>
          <w:rFonts w:ascii="Arial" w:hAnsi="Arial" w:cs="Arial"/>
        </w:rPr>
        <w:t>are required for the Separate Sciences route.  Working scientifically</w:t>
      </w:r>
      <w:r w:rsidR="00F82DF6">
        <w:rPr>
          <w:rFonts w:ascii="Arial" w:hAnsi="Arial" w:cs="Arial"/>
        </w:rPr>
        <w:t xml:space="preserve"> skills</w:t>
      </w:r>
      <w:r>
        <w:rPr>
          <w:rFonts w:ascii="Arial" w:hAnsi="Arial" w:cs="Arial"/>
        </w:rPr>
        <w:t xml:space="preserve"> and use of apparatus and techniques will be assessed across all papers. A range of mathematical skills will be developed throughout the course and assessed within the relevant subject areas of each exam.</w:t>
      </w:r>
    </w:p>
    <w:p w:rsidR="00991A35" w:rsidRDefault="00991A35" w:rsidP="00991A35">
      <w:pPr>
        <w:spacing w:after="0" w:line="240" w:lineRule="auto"/>
        <w:rPr>
          <w:rFonts w:ascii="Arial" w:hAnsi="Arial" w:cs="Arial"/>
        </w:rPr>
      </w:pPr>
    </w:p>
    <w:p w:rsidR="00991A35" w:rsidRDefault="00991A35" w:rsidP="00991A35">
      <w:pPr>
        <w:spacing w:after="0" w:line="240" w:lineRule="auto"/>
        <w:rPr>
          <w:rFonts w:ascii="Arial" w:hAnsi="Arial" w:cs="Arial"/>
        </w:rPr>
      </w:pPr>
      <w:r>
        <w:rPr>
          <w:rFonts w:ascii="Arial" w:hAnsi="Arial" w:cs="Arial"/>
        </w:rPr>
        <w:t xml:space="preserve">Each GCSE </w:t>
      </w:r>
      <w:r w:rsidRPr="00D63824">
        <w:rPr>
          <w:rFonts w:ascii="Arial" w:hAnsi="Arial" w:cs="Arial"/>
        </w:rPr>
        <w:t>qualification will be grade</w:t>
      </w:r>
      <w:r>
        <w:rPr>
          <w:rFonts w:ascii="Arial" w:hAnsi="Arial" w:cs="Arial"/>
        </w:rPr>
        <w:t>d on a nine-point scale: 1 – 9,</w:t>
      </w:r>
      <w:r w:rsidRPr="00D63824">
        <w:rPr>
          <w:rFonts w:ascii="Arial" w:hAnsi="Arial" w:cs="Arial"/>
        </w:rPr>
        <w:t xml:space="preserve"> where 9 is the best grade. A student taking Foundation Tier </w:t>
      </w:r>
      <w:r w:rsidR="006C5248">
        <w:rPr>
          <w:rFonts w:ascii="Arial" w:hAnsi="Arial" w:cs="Arial"/>
        </w:rPr>
        <w:t>papers</w:t>
      </w:r>
      <w:r w:rsidRPr="00D63824">
        <w:rPr>
          <w:rFonts w:ascii="Arial" w:hAnsi="Arial" w:cs="Arial"/>
        </w:rPr>
        <w:t xml:space="preserve"> will be awarded a grade within the range of 1 to 5. Students who fail to reach the minimum standard for grade 1 will be recorded as U (unclassified) and will not receive a qualification certificate. A student taking Higher Tier </w:t>
      </w:r>
      <w:r w:rsidR="006C5248">
        <w:rPr>
          <w:rFonts w:ascii="Arial" w:hAnsi="Arial" w:cs="Arial"/>
        </w:rPr>
        <w:t>papers</w:t>
      </w:r>
      <w:r w:rsidRPr="00D63824">
        <w:rPr>
          <w:rFonts w:ascii="Arial" w:hAnsi="Arial" w:cs="Arial"/>
        </w:rPr>
        <w:t xml:space="preserve"> will be awarded a grade within the range of 4 to 9. A student sitting the Higher Tier who just fails to achieve grade 4 will be awarded an allowed grade 3. Students who fail to reach the minimum standard for the allowed grade 3 will be recorded as U (unclassified) and will not receive a qualification certificate</w:t>
      </w:r>
    </w:p>
    <w:p w:rsidR="00015680" w:rsidRDefault="00015680" w:rsidP="00E82FD5">
      <w:pPr>
        <w:spacing w:line="240" w:lineRule="auto"/>
        <w:rPr>
          <w:rFonts w:ascii="Arial" w:hAnsi="Arial" w:cs="Arial"/>
          <w:b/>
          <w:u w:val="single"/>
        </w:rPr>
      </w:pPr>
    </w:p>
    <w:p w:rsidR="00AF3F4D" w:rsidRPr="00E15404" w:rsidRDefault="001C7794" w:rsidP="00E82FD5">
      <w:pPr>
        <w:spacing w:line="240" w:lineRule="auto"/>
        <w:rPr>
          <w:rFonts w:ascii="Arial" w:hAnsi="Arial" w:cs="Arial"/>
          <w:b/>
        </w:rPr>
      </w:pPr>
      <w:r w:rsidRPr="009E0D2D">
        <w:rPr>
          <w:rFonts w:ascii="Arial" w:hAnsi="Arial" w:cs="Arial"/>
          <w:b/>
        </w:rPr>
        <w:t>REVISION</w:t>
      </w:r>
    </w:p>
    <w:p w:rsidR="00C22B2D" w:rsidRDefault="00140E54" w:rsidP="00FA6A0D">
      <w:pPr>
        <w:pStyle w:val="ListParagraph"/>
        <w:numPr>
          <w:ilvl w:val="0"/>
          <w:numId w:val="2"/>
        </w:numPr>
        <w:rPr>
          <w:rFonts w:ascii="Arial" w:hAnsi="Arial" w:cs="Arial"/>
        </w:rPr>
      </w:pPr>
      <w:r>
        <w:rPr>
          <w:rFonts w:ascii="Arial" w:hAnsi="Arial" w:cs="Arial"/>
        </w:rPr>
        <w:t>School subscriptions to revision platforms</w:t>
      </w:r>
      <w:r w:rsidR="00C22B2D">
        <w:rPr>
          <w:rFonts w:ascii="Arial" w:hAnsi="Arial" w:cs="Arial"/>
        </w:rPr>
        <w:t xml:space="preserve"> – students</w:t>
      </w:r>
      <w:r>
        <w:rPr>
          <w:rFonts w:ascii="Arial" w:hAnsi="Arial" w:cs="Arial"/>
        </w:rPr>
        <w:t xml:space="preserve"> have login details for Tassomai, GCSE Pod and Focus eLearning.  Students </w:t>
      </w:r>
      <w:r w:rsidR="00C22B2D">
        <w:rPr>
          <w:rFonts w:ascii="Arial" w:hAnsi="Arial" w:cs="Arial"/>
        </w:rPr>
        <w:t xml:space="preserve">will soon have login details </w:t>
      </w:r>
      <w:r w:rsidR="00E82FD5">
        <w:rPr>
          <w:rFonts w:ascii="Arial" w:hAnsi="Arial" w:cs="Arial"/>
        </w:rPr>
        <w:t>to Kerboodle</w:t>
      </w:r>
      <w:r w:rsidR="00C22B2D">
        <w:rPr>
          <w:rFonts w:ascii="Arial" w:hAnsi="Arial" w:cs="Arial"/>
        </w:rPr>
        <w:t>.</w:t>
      </w:r>
    </w:p>
    <w:p w:rsidR="00D461BD" w:rsidRPr="00A65AFC" w:rsidRDefault="00140E54" w:rsidP="00D461BD">
      <w:pPr>
        <w:pStyle w:val="ListParagraph"/>
        <w:numPr>
          <w:ilvl w:val="0"/>
          <w:numId w:val="2"/>
        </w:numPr>
        <w:rPr>
          <w:rFonts w:ascii="Arial" w:hAnsi="Arial" w:cs="Arial"/>
        </w:rPr>
      </w:pPr>
      <w:r>
        <w:rPr>
          <w:rFonts w:ascii="Arial" w:hAnsi="Arial" w:cs="Arial"/>
        </w:rPr>
        <w:t xml:space="preserve">Other </w:t>
      </w:r>
      <w:r w:rsidR="00D461BD" w:rsidRPr="00A65AFC">
        <w:rPr>
          <w:rFonts w:ascii="Arial" w:hAnsi="Arial" w:cs="Arial"/>
        </w:rPr>
        <w:t>Internet</w:t>
      </w:r>
      <w:r>
        <w:rPr>
          <w:rFonts w:ascii="Arial" w:hAnsi="Arial" w:cs="Arial"/>
        </w:rPr>
        <w:t xml:space="preserve"> sites</w:t>
      </w:r>
      <w:r w:rsidR="00D461BD" w:rsidRPr="00A65AFC">
        <w:rPr>
          <w:rFonts w:ascii="Arial" w:hAnsi="Arial" w:cs="Arial"/>
        </w:rPr>
        <w:t xml:space="preserve"> – </w:t>
      </w:r>
      <w:r w:rsidR="00293EEC">
        <w:rPr>
          <w:rFonts w:ascii="Arial" w:hAnsi="Arial" w:cs="Arial"/>
        </w:rPr>
        <w:t xml:space="preserve">Seneca and Malmesbury Science have been particularly popular with previous students. </w:t>
      </w:r>
    </w:p>
    <w:p w:rsidR="00D461BD" w:rsidRDefault="00D461BD" w:rsidP="00D461BD">
      <w:pPr>
        <w:pStyle w:val="ListParagraph"/>
        <w:numPr>
          <w:ilvl w:val="0"/>
          <w:numId w:val="2"/>
        </w:numPr>
        <w:rPr>
          <w:rFonts w:ascii="Arial" w:hAnsi="Arial" w:cs="Arial"/>
        </w:rPr>
      </w:pPr>
      <w:r w:rsidRPr="00A65AFC">
        <w:rPr>
          <w:rFonts w:ascii="Arial" w:hAnsi="Arial" w:cs="Arial"/>
        </w:rPr>
        <w:t>Mobile phone App –</w:t>
      </w:r>
      <w:r w:rsidR="00015680">
        <w:rPr>
          <w:rFonts w:ascii="Arial" w:hAnsi="Arial" w:cs="Arial"/>
        </w:rPr>
        <w:t xml:space="preserve"> </w:t>
      </w:r>
      <w:r w:rsidR="00140E54">
        <w:rPr>
          <w:rFonts w:ascii="Arial" w:hAnsi="Arial" w:cs="Arial"/>
        </w:rPr>
        <w:t>GCSE Pod</w:t>
      </w:r>
      <w:r w:rsidR="00604963">
        <w:rPr>
          <w:rFonts w:ascii="Arial" w:hAnsi="Arial" w:cs="Arial"/>
        </w:rPr>
        <w:t>, Tassomai</w:t>
      </w:r>
      <w:r w:rsidR="00140E54">
        <w:rPr>
          <w:rFonts w:ascii="Arial" w:hAnsi="Arial" w:cs="Arial"/>
        </w:rPr>
        <w:t xml:space="preserve">, </w:t>
      </w:r>
      <w:r w:rsidR="00604963">
        <w:rPr>
          <w:rFonts w:ascii="Arial" w:hAnsi="Arial" w:cs="Arial"/>
        </w:rPr>
        <w:t>Seneca</w:t>
      </w:r>
      <w:r w:rsidR="00140E54">
        <w:rPr>
          <w:rFonts w:ascii="Arial" w:hAnsi="Arial" w:cs="Arial"/>
        </w:rPr>
        <w:t xml:space="preserve"> and Bitesize</w:t>
      </w:r>
      <w:r w:rsidR="00604963">
        <w:rPr>
          <w:rFonts w:ascii="Arial" w:hAnsi="Arial" w:cs="Arial"/>
        </w:rPr>
        <w:t xml:space="preserve"> app</w:t>
      </w:r>
      <w:r w:rsidR="00293EEC">
        <w:rPr>
          <w:rFonts w:ascii="Arial" w:hAnsi="Arial" w:cs="Arial"/>
        </w:rPr>
        <w:t>s</w:t>
      </w:r>
      <w:r w:rsidRPr="00A65AFC">
        <w:rPr>
          <w:rFonts w:ascii="Arial" w:hAnsi="Arial" w:cs="Arial"/>
        </w:rPr>
        <w:t xml:space="preserve"> for revision on the go.</w:t>
      </w:r>
    </w:p>
    <w:p w:rsidR="00140E54" w:rsidRPr="00140E54" w:rsidRDefault="00140E54" w:rsidP="00140E54">
      <w:pPr>
        <w:pStyle w:val="ListParagraph"/>
        <w:numPr>
          <w:ilvl w:val="0"/>
          <w:numId w:val="2"/>
        </w:numPr>
        <w:rPr>
          <w:rFonts w:ascii="Arial" w:hAnsi="Arial" w:cs="Arial"/>
        </w:rPr>
      </w:pPr>
      <w:r w:rsidRPr="00A65AFC">
        <w:rPr>
          <w:rFonts w:ascii="Arial" w:hAnsi="Arial" w:cs="Arial"/>
        </w:rPr>
        <w:t xml:space="preserve">Revision Guides – students </w:t>
      </w:r>
      <w:r w:rsidR="00E82FD5">
        <w:rPr>
          <w:rFonts w:ascii="Arial" w:hAnsi="Arial" w:cs="Arial"/>
        </w:rPr>
        <w:t>are able to</w:t>
      </w:r>
      <w:r w:rsidRPr="00A65AFC">
        <w:rPr>
          <w:rFonts w:ascii="Arial" w:hAnsi="Arial" w:cs="Arial"/>
        </w:rPr>
        <w:t xml:space="preserve"> purchase these </w:t>
      </w:r>
      <w:r>
        <w:rPr>
          <w:rFonts w:ascii="Arial" w:hAnsi="Arial" w:cs="Arial"/>
        </w:rPr>
        <w:t>via ParentPay</w:t>
      </w:r>
      <w:r w:rsidRPr="00A65AFC">
        <w:rPr>
          <w:rFonts w:ascii="Arial" w:hAnsi="Arial" w:cs="Arial"/>
        </w:rPr>
        <w:t xml:space="preserve"> at a discounted price.</w:t>
      </w:r>
      <w:r w:rsidRPr="00FA6A0D">
        <w:rPr>
          <w:rFonts w:ascii="Arial" w:hAnsi="Arial" w:cs="Arial"/>
        </w:rPr>
        <w:t xml:space="preserve"> </w:t>
      </w:r>
    </w:p>
    <w:p w:rsidR="00293EEC" w:rsidRPr="00293EEC" w:rsidRDefault="00293EEC" w:rsidP="00293EEC">
      <w:pPr>
        <w:pStyle w:val="ListParagraph"/>
        <w:numPr>
          <w:ilvl w:val="0"/>
          <w:numId w:val="2"/>
        </w:numPr>
        <w:rPr>
          <w:rFonts w:ascii="Arial" w:hAnsi="Arial" w:cs="Arial"/>
        </w:rPr>
      </w:pPr>
      <w:r w:rsidRPr="00A65AFC">
        <w:rPr>
          <w:rFonts w:ascii="Arial" w:hAnsi="Arial" w:cs="Arial"/>
        </w:rPr>
        <w:t xml:space="preserve">Past paper practice – students will </w:t>
      </w:r>
      <w:r w:rsidR="00015680">
        <w:rPr>
          <w:rFonts w:ascii="Arial" w:hAnsi="Arial" w:cs="Arial"/>
        </w:rPr>
        <w:t>have</w:t>
      </w:r>
      <w:r w:rsidR="00140E54">
        <w:rPr>
          <w:rFonts w:ascii="Arial" w:hAnsi="Arial" w:cs="Arial"/>
        </w:rPr>
        <w:t xml:space="preserve"> regular</w:t>
      </w:r>
      <w:r w:rsidRPr="00A65AFC">
        <w:rPr>
          <w:rFonts w:ascii="Arial" w:hAnsi="Arial" w:cs="Arial"/>
        </w:rPr>
        <w:t xml:space="preserve"> access to past paper questions and mark</w:t>
      </w:r>
      <w:r>
        <w:rPr>
          <w:rFonts w:ascii="Arial" w:hAnsi="Arial" w:cs="Arial"/>
        </w:rPr>
        <w:t>-s</w:t>
      </w:r>
      <w:r w:rsidRPr="00A65AFC">
        <w:rPr>
          <w:rFonts w:ascii="Arial" w:hAnsi="Arial" w:cs="Arial"/>
        </w:rPr>
        <w:t>chemes.</w:t>
      </w:r>
    </w:p>
    <w:p w:rsidR="00D461BD" w:rsidRDefault="00301BF0" w:rsidP="00E15404">
      <w:pPr>
        <w:pStyle w:val="ListParagraph"/>
        <w:numPr>
          <w:ilvl w:val="0"/>
          <w:numId w:val="2"/>
        </w:numPr>
        <w:rPr>
          <w:rFonts w:ascii="Arial" w:hAnsi="Arial" w:cs="Arial"/>
        </w:rPr>
      </w:pPr>
      <w:r>
        <w:rPr>
          <w:rFonts w:ascii="Arial" w:hAnsi="Arial" w:cs="Arial"/>
        </w:rPr>
        <w:t>Firefly</w:t>
      </w:r>
      <w:r w:rsidR="000E64FC" w:rsidRPr="00A65AFC">
        <w:rPr>
          <w:rFonts w:ascii="Arial" w:hAnsi="Arial" w:cs="Arial"/>
        </w:rPr>
        <w:t xml:space="preserve"> – </w:t>
      </w:r>
      <w:r w:rsidR="00293EEC">
        <w:rPr>
          <w:rFonts w:ascii="Arial" w:hAnsi="Arial" w:cs="Arial"/>
        </w:rPr>
        <w:t>r</w:t>
      </w:r>
      <w:r w:rsidR="000E64FC" w:rsidRPr="00A65AFC">
        <w:rPr>
          <w:rFonts w:ascii="Arial" w:hAnsi="Arial" w:cs="Arial"/>
        </w:rPr>
        <w:t xml:space="preserve">evision </w:t>
      </w:r>
      <w:r w:rsidR="00293EEC">
        <w:rPr>
          <w:rFonts w:ascii="Arial" w:hAnsi="Arial" w:cs="Arial"/>
        </w:rPr>
        <w:t>P</w:t>
      </w:r>
      <w:r w:rsidR="000E64FC" w:rsidRPr="00A65AFC">
        <w:rPr>
          <w:rFonts w:ascii="Arial" w:hAnsi="Arial" w:cs="Arial"/>
        </w:rPr>
        <w:t xml:space="preserve">owerPoints, </w:t>
      </w:r>
      <w:r>
        <w:rPr>
          <w:rFonts w:ascii="Arial" w:hAnsi="Arial" w:cs="Arial"/>
        </w:rPr>
        <w:t>fact recall booklets, revision resources</w:t>
      </w:r>
      <w:r w:rsidR="00E82FD5">
        <w:rPr>
          <w:rFonts w:ascii="Arial" w:hAnsi="Arial" w:cs="Arial"/>
        </w:rPr>
        <w:t>.</w:t>
      </w:r>
    </w:p>
    <w:p w:rsidR="00E82FD5" w:rsidRPr="00E15404" w:rsidRDefault="00E82FD5" w:rsidP="00E82FD5">
      <w:pPr>
        <w:pStyle w:val="ListParagraph"/>
        <w:rPr>
          <w:rFonts w:ascii="Arial" w:hAnsi="Arial" w:cs="Arial"/>
        </w:rPr>
      </w:pPr>
    </w:p>
    <w:p w:rsidR="00611427" w:rsidRPr="009E0D2D" w:rsidRDefault="00D461BD" w:rsidP="00E82FD5">
      <w:pPr>
        <w:spacing w:line="240" w:lineRule="auto"/>
        <w:rPr>
          <w:rFonts w:ascii="Arial" w:hAnsi="Arial" w:cs="Arial"/>
          <w:b/>
        </w:rPr>
      </w:pPr>
      <w:r>
        <w:rPr>
          <w:rFonts w:ascii="Arial" w:hAnsi="Arial" w:cs="Arial"/>
          <w:b/>
        </w:rPr>
        <w:t>OTHER CURRICULUM ACTIVITIES</w:t>
      </w:r>
    </w:p>
    <w:p w:rsidR="00F852D5" w:rsidRDefault="00BD5A9F" w:rsidP="00604963">
      <w:pPr>
        <w:spacing w:after="0" w:line="240" w:lineRule="auto"/>
        <w:rPr>
          <w:rFonts w:ascii="Arial" w:hAnsi="Arial" w:cs="Arial"/>
        </w:rPr>
      </w:pPr>
      <w:r>
        <w:rPr>
          <w:rFonts w:ascii="Arial" w:hAnsi="Arial" w:cs="Arial"/>
        </w:rPr>
        <w:t>E</w:t>
      </w:r>
      <w:r w:rsidR="00B6687E" w:rsidRPr="009E0D2D">
        <w:rPr>
          <w:rFonts w:ascii="Arial" w:hAnsi="Arial" w:cs="Arial"/>
        </w:rPr>
        <w:t xml:space="preserve">xtra revision sessions </w:t>
      </w:r>
      <w:r>
        <w:rPr>
          <w:rFonts w:ascii="Arial" w:hAnsi="Arial" w:cs="Arial"/>
        </w:rPr>
        <w:t>will be arranged closer to the exams</w:t>
      </w:r>
      <w:r w:rsidR="00B6687E" w:rsidRPr="009E0D2D">
        <w:rPr>
          <w:rFonts w:ascii="Arial" w:hAnsi="Arial" w:cs="Arial"/>
        </w:rPr>
        <w:t>.</w:t>
      </w:r>
    </w:p>
    <w:p w:rsidR="00E82FD5" w:rsidRDefault="00E82FD5" w:rsidP="00604963">
      <w:pPr>
        <w:spacing w:after="0" w:line="240" w:lineRule="auto"/>
        <w:rPr>
          <w:rFonts w:ascii="Arial" w:hAnsi="Arial" w:cs="Arial"/>
        </w:rPr>
      </w:pPr>
    </w:p>
    <w:p w:rsidR="00604963" w:rsidRPr="00604963" w:rsidRDefault="00604963" w:rsidP="00604963">
      <w:pPr>
        <w:spacing w:after="0" w:line="240" w:lineRule="auto"/>
        <w:rPr>
          <w:rFonts w:ascii="Arial" w:hAnsi="Arial" w:cs="Arial"/>
        </w:rPr>
      </w:pPr>
    </w:p>
    <w:p w:rsidR="00B6687E" w:rsidRDefault="00AF3F4D" w:rsidP="00E82FD5">
      <w:pPr>
        <w:rPr>
          <w:rFonts w:ascii="Arial" w:hAnsi="Arial" w:cs="Arial"/>
          <w:b/>
        </w:rPr>
      </w:pPr>
      <w:r w:rsidRPr="00AF3F4D">
        <w:rPr>
          <w:rFonts w:ascii="Arial" w:hAnsi="Arial" w:cs="Arial"/>
          <w:b/>
        </w:rPr>
        <w:t xml:space="preserve">USEFUL </w:t>
      </w:r>
      <w:r w:rsidR="00D461BD">
        <w:rPr>
          <w:rFonts w:ascii="Arial" w:hAnsi="Arial" w:cs="Arial"/>
          <w:b/>
        </w:rPr>
        <w:t xml:space="preserve">RESOURCES </w:t>
      </w:r>
      <w:r w:rsidR="00853B51">
        <w:rPr>
          <w:rFonts w:ascii="Arial" w:hAnsi="Arial" w:cs="Arial"/>
          <w:b/>
        </w:rPr>
        <w:t>–</w:t>
      </w:r>
      <w:r w:rsidR="00D461BD">
        <w:rPr>
          <w:rFonts w:ascii="Arial" w:hAnsi="Arial" w:cs="Arial"/>
          <w:b/>
        </w:rPr>
        <w:t xml:space="preserve"> </w:t>
      </w:r>
      <w:r w:rsidRPr="00AF3F4D">
        <w:rPr>
          <w:rFonts w:ascii="Arial" w:hAnsi="Arial" w:cs="Arial"/>
          <w:b/>
        </w:rPr>
        <w:t>WEBSITES</w:t>
      </w:r>
    </w:p>
    <w:p w:rsidR="00F7535C" w:rsidRDefault="00F7535C" w:rsidP="00F7535C">
      <w:pPr>
        <w:rPr>
          <w:rStyle w:val="Hyperlink"/>
          <w:rFonts w:ascii="Arial" w:hAnsi="Arial" w:cs="Arial"/>
        </w:rPr>
      </w:pPr>
      <w:r w:rsidRPr="00C22B2D">
        <w:rPr>
          <w:rFonts w:ascii="Arial" w:hAnsi="Arial" w:cs="Arial"/>
        </w:rPr>
        <w:t xml:space="preserve">Kerboodle (school subscription to online textbooks, revision resources and assessments) - </w:t>
      </w:r>
      <w:hyperlink r:id="rId11" w:history="1">
        <w:r w:rsidRPr="00C22B2D">
          <w:rPr>
            <w:rStyle w:val="Hyperlink"/>
            <w:rFonts w:ascii="Arial" w:hAnsi="Arial" w:cs="Arial"/>
          </w:rPr>
          <w:t>https://www.kerboodle.com/users/login</w:t>
        </w:r>
      </w:hyperlink>
    </w:p>
    <w:p w:rsidR="00F7535C" w:rsidRDefault="00F7535C" w:rsidP="00F7535C">
      <w:pPr>
        <w:rPr>
          <w:rFonts w:ascii="Arial" w:hAnsi="Arial" w:cs="Arial"/>
        </w:rPr>
      </w:pPr>
      <w:r>
        <w:rPr>
          <w:rFonts w:ascii="Arial" w:hAnsi="Arial" w:cs="Arial"/>
        </w:rPr>
        <w:t xml:space="preserve">Focus eLearning (school subscription to many interactive resources and required practical simulations) - </w:t>
      </w:r>
      <w:hyperlink r:id="rId12" w:history="1">
        <w:r w:rsidRPr="006F4A82">
          <w:rPr>
            <w:rStyle w:val="Hyperlink"/>
            <w:rFonts w:ascii="Arial" w:hAnsi="Arial" w:cs="Arial"/>
          </w:rPr>
          <w:t>https://www.focuselearning.co.uk/</w:t>
        </w:r>
      </w:hyperlink>
    </w:p>
    <w:p w:rsidR="00140E54" w:rsidRPr="00C22B2D" w:rsidRDefault="00140E54" w:rsidP="00F7535C">
      <w:pPr>
        <w:rPr>
          <w:rFonts w:ascii="Arial" w:hAnsi="Arial" w:cs="Arial"/>
        </w:rPr>
      </w:pPr>
      <w:r>
        <w:rPr>
          <w:rFonts w:ascii="Arial" w:hAnsi="Arial" w:cs="Arial"/>
        </w:rPr>
        <w:t xml:space="preserve">GCSE Pod (school subscription to a range of high-quality videos and assessments) </w:t>
      </w:r>
      <w:hyperlink r:id="rId13" w:history="1">
        <w:r w:rsidRPr="006F4A82">
          <w:rPr>
            <w:rStyle w:val="Hyperlink"/>
            <w:rFonts w:ascii="Arial" w:hAnsi="Arial" w:cs="Arial"/>
          </w:rPr>
          <w:t>https://members.gcsepod.com/login/</w:t>
        </w:r>
      </w:hyperlink>
    </w:p>
    <w:p w:rsidR="009A5328" w:rsidRPr="00C22B2D" w:rsidRDefault="009A5328" w:rsidP="000E64FC">
      <w:pPr>
        <w:rPr>
          <w:rStyle w:val="Hyperlink"/>
          <w:rFonts w:ascii="Arial" w:hAnsi="Arial" w:cs="Arial"/>
        </w:rPr>
      </w:pPr>
      <w:r w:rsidRPr="00C22B2D">
        <w:rPr>
          <w:rFonts w:ascii="Arial" w:hAnsi="Arial" w:cs="Arial"/>
        </w:rPr>
        <w:t>Tassomai</w:t>
      </w:r>
      <w:r w:rsidR="00F7535C">
        <w:rPr>
          <w:rFonts w:ascii="Arial" w:hAnsi="Arial" w:cs="Arial"/>
        </w:rPr>
        <w:t xml:space="preserve"> (school subscription until January 2023 for access to this revision and assessment site to support learning and challenge weaknesses)</w:t>
      </w:r>
      <w:r w:rsidR="00853B51" w:rsidRPr="00C22B2D">
        <w:rPr>
          <w:rFonts w:ascii="Arial" w:hAnsi="Arial" w:cs="Arial"/>
        </w:rPr>
        <w:t xml:space="preserve"> - </w:t>
      </w:r>
      <w:hyperlink r:id="rId14" w:history="1">
        <w:r w:rsidRPr="00C22B2D">
          <w:rPr>
            <w:rStyle w:val="Hyperlink"/>
            <w:rFonts w:ascii="Arial" w:hAnsi="Arial" w:cs="Arial"/>
          </w:rPr>
          <w:t>https://www.tassomai.com/</w:t>
        </w:r>
      </w:hyperlink>
    </w:p>
    <w:p w:rsidR="00604963" w:rsidRPr="00C22B2D" w:rsidRDefault="00604963" w:rsidP="000E64FC">
      <w:pPr>
        <w:rPr>
          <w:rStyle w:val="Hyperlink"/>
          <w:rFonts w:ascii="Arial" w:hAnsi="Arial" w:cs="Arial"/>
        </w:rPr>
      </w:pPr>
      <w:r w:rsidRPr="00C22B2D">
        <w:rPr>
          <w:rFonts w:ascii="Arial" w:hAnsi="Arial" w:cs="Arial"/>
        </w:rPr>
        <w:t xml:space="preserve">Seneca (free sign-up, sets quizzes which learn from mistakes and plans for further repeats for future learning) - </w:t>
      </w:r>
      <w:hyperlink r:id="rId15" w:history="1">
        <w:r w:rsidRPr="00C22B2D">
          <w:rPr>
            <w:rStyle w:val="Hyperlink"/>
            <w:rFonts w:ascii="Arial" w:hAnsi="Arial" w:cs="Arial"/>
          </w:rPr>
          <w:t>https://www.senecalearning.com/</w:t>
        </w:r>
      </w:hyperlink>
    </w:p>
    <w:p w:rsidR="00604963" w:rsidRPr="00C22B2D" w:rsidRDefault="00604963" w:rsidP="000E64FC">
      <w:pPr>
        <w:rPr>
          <w:rStyle w:val="Hyperlink"/>
          <w:rFonts w:ascii="Arial" w:hAnsi="Arial" w:cs="Arial"/>
        </w:rPr>
      </w:pPr>
      <w:r w:rsidRPr="00C22B2D">
        <w:rPr>
          <w:rFonts w:ascii="Arial" w:hAnsi="Arial" w:cs="Arial"/>
        </w:rPr>
        <w:t xml:space="preserve">Malmesbury Science YouTube channel (excellent channel for required practical revision) - </w:t>
      </w:r>
      <w:hyperlink r:id="rId16" w:history="1">
        <w:r w:rsidRPr="00C22B2D">
          <w:rPr>
            <w:rStyle w:val="Hyperlink"/>
            <w:rFonts w:ascii="Arial" w:hAnsi="Arial" w:cs="Arial"/>
          </w:rPr>
          <w:t>https://www.youtube.com/channel/UC-TM-z1-tmX1iK_H4SxVhww/playlists?view=50&amp;sort=dd&amp;shelf_id=1</w:t>
        </w:r>
      </w:hyperlink>
    </w:p>
    <w:p w:rsidR="00DE1B98" w:rsidRPr="00C22B2D" w:rsidRDefault="00DE1B98" w:rsidP="000E64FC">
      <w:pPr>
        <w:rPr>
          <w:rFonts w:ascii="Arial" w:hAnsi="Arial" w:cs="Arial"/>
        </w:rPr>
      </w:pPr>
      <w:r w:rsidRPr="00C22B2D">
        <w:rPr>
          <w:rFonts w:ascii="Arial" w:hAnsi="Arial" w:cs="Arial"/>
        </w:rPr>
        <w:t xml:space="preserve">Free Science Lessons (great for revision videos) - </w:t>
      </w:r>
      <w:hyperlink r:id="rId17" w:history="1">
        <w:r w:rsidRPr="00C22B2D">
          <w:rPr>
            <w:rStyle w:val="Hyperlink"/>
            <w:rFonts w:ascii="Arial" w:hAnsi="Arial" w:cs="Arial"/>
          </w:rPr>
          <w:t>https://www.freesciencelessons.co.uk/</w:t>
        </w:r>
      </w:hyperlink>
    </w:p>
    <w:p w:rsidR="000E64FC" w:rsidRPr="00C22B2D" w:rsidRDefault="000E64FC" w:rsidP="000E64FC">
      <w:pPr>
        <w:rPr>
          <w:rFonts w:ascii="Arial" w:hAnsi="Arial" w:cs="Arial"/>
        </w:rPr>
      </w:pPr>
      <w:r w:rsidRPr="00C22B2D">
        <w:rPr>
          <w:rFonts w:ascii="Arial" w:hAnsi="Arial" w:cs="Arial"/>
        </w:rPr>
        <w:t xml:space="preserve">BBC GCSE Bitesize revision website - </w:t>
      </w:r>
      <w:hyperlink r:id="rId18" w:history="1">
        <w:r w:rsidRPr="00C22B2D">
          <w:rPr>
            <w:rStyle w:val="Hyperlink"/>
            <w:rFonts w:ascii="Arial" w:hAnsi="Arial" w:cs="Arial"/>
          </w:rPr>
          <w:t>http://www.bbc.co.uk/education/subjects/zrkw2hv</w:t>
        </w:r>
      </w:hyperlink>
    </w:p>
    <w:p w:rsidR="000E64FC" w:rsidRPr="00C22B2D" w:rsidRDefault="000E64FC" w:rsidP="000E64FC">
      <w:pPr>
        <w:rPr>
          <w:rStyle w:val="Hyperlink"/>
          <w:rFonts w:ascii="Arial" w:hAnsi="Arial" w:cs="Arial"/>
        </w:rPr>
      </w:pPr>
      <w:r w:rsidRPr="00C22B2D">
        <w:rPr>
          <w:rFonts w:ascii="Arial" w:hAnsi="Arial" w:cs="Arial"/>
        </w:rPr>
        <w:t xml:space="preserve">Revision website (free subscription includes revision guides and question banks) - </w:t>
      </w:r>
      <w:hyperlink r:id="rId19" w:history="1">
        <w:r w:rsidRPr="00C22B2D">
          <w:rPr>
            <w:rStyle w:val="Hyperlink"/>
            <w:rFonts w:ascii="Arial" w:hAnsi="Arial" w:cs="Arial"/>
          </w:rPr>
          <w:t>http://www.s-cool.co.uk/gcse</w:t>
        </w:r>
      </w:hyperlink>
    </w:p>
    <w:p w:rsidR="00604963" w:rsidRPr="00C22B2D" w:rsidRDefault="00604963" w:rsidP="000E64FC">
      <w:pPr>
        <w:rPr>
          <w:rStyle w:val="Hyperlink"/>
          <w:rFonts w:ascii="Arial" w:hAnsi="Arial" w:cs="Arial"/>
          <w:color w:val="auto"/>
          <w:u w:val="none"/>
        </w:rPr>
      </w:pPr>
      <w:r w:rsidRPr="00C22B2D">
        <w:rPr>
          <w:rFonts w:ascii="Arial" w:hAnsi="Arial" w:cs="Arial"/>
        </w:rPr>
        <w:t xml:space="preserve">Online video tutorials (free subscription includes 50 sets of videos, exam questions, answers and a progress checker) - </w:t>
      </w:r>
      <w:hyperlink r:id="rId20" w:history="1">
        <w:r w:rsidRPr="00C22B2D">
          <w:rPr>
            <w:rStyle w:val="Hyperlink"/>
            <w:rFonts w:ascii="Arial" w:hAnsi="Arial" w:cs="Arial"/>
          </w:rPr>
          <w:t>https://www.my-gcsescience.com/</w:t>
        </w:r>
      </w:hyperlink>
    </w:p>
    <w:p w:rsidR="00301BF0" w:rsidRDefault="00853B51" w:rsidP="000E64FC">
      <w:pPr>
        <w:spacing w:after="0"/>
        <w:rPr>
          <w:rStyle w:val="Hyperlink"/>
          <w:rFonts w:ascii="Arial" w:hAnsi="Arial" w:cs="Arial"/>
        </w:rPr>
      </w:pPr>
      <w:r w:rsidRPr="00C22B2D">
        <w:rPr>
          <w:rFonts w:ascii="Arial" w:hAnsi="Arial" w:cs="Arial"/>
        </w:rPr>
        <w:t>Past exam papers -</w:t>
      </w:r>
      <w:r w:rsidR="00301BF0" w:rsidRPr="00C22B2D">
        <w:rPr>
          <w:rFonts w:ascii="Arial" w:hAnsi="Arial" w:cs="Arial"/>
        </w:rPr>
        <w:t xml:space="preserve"> </w:t>
      </w:r>
      <w:hyperlink r:id="rId21" w:history="1">
        <w:r w:rsidR="00301BF0" w:rsidRPr="00C22B2D">
          <w:rPr>
            <w:rStyle w:val="Hyperlink"/>
            <w:rFonts w:ascii="Arial" w:hAnsi="Arial" w:cs="Arial"/>
          </w:rPr>
          <w:t>https://www.aqa.org.uk/subjects/science/gcse/combined-science-trilogy-8464/assessment-resources</w:t>
        </w:r>
      </w:hyperlink>
    </w:p>
    <w:p w:rsidR="00015680" w:rsidRPr="00C22B2D" w:rsidRDefault="00015680" w:rsidP="000E64FC">
      <w:pPr>
        <w:spacing w:after="0"/>
        <w:rPr>
          <w:rFonts w:ascii="Arial" w:hAnsi="Arial" w:cs="Arial"/>
        </w:rPr>
      </w:pPr>
    </w:p>
    <w:p w:rsidR="00F852D5" w:rsidRDefault="00F852D5" w:rsidP="00611427">
      <w:pPr>
        <w:spacing w:after="0" w:line="240" w:lineRule="auto"/>
        <w:jc w:val="center"/>
        <w:rPr>
          <w:rFonts w:ascii="Arial" w:hAnsi="Arial" w:cs="Arial"/>
          <w:b/>
          <w:i/>
          <w:sz w:val="20"/>
          <w:szCs w:val="20"/>
        </w:rPr>
      </w:pPr>
    </w:p>
    <w:p w:rsidR="00CF255C" w:rsidRPr="00C151C8" w:rsidRDefault="00611427" w:rsidP="00C151C8">
      <w:pPr>
        <w:spacing w:after="0" w:line="240" w:lineRule="auto"/>
        <w:jc w:val="center"/>
        <w:rPr>
          <w:rFonts w:ascii="Arial" w:hAnsi="Arial" w:cs="Arial"/>
          <w:b/>
          <w:i/>
          <w:sz w:val="20"/>
          <w:szCs w:val="20"/>
        </w:rPr>
      </w:pPr>
      <w:r w:rsidRPr="00BE445E">
        <w:rPr>
          <w:rFonts w:ascii="Arial" w:hAnsi="Arial" w:cs="Arial"/>
          <w:b/>
          <w:i/>
          <w:sz w:val="20"/>
          <w:szCs w:val="20"/>
        </w:rPr>
        <w:t>Please do not hesitate to contact the Curric</w:t>
      </w:r>
      <w:r w:rsidR="008E78C5">
        <w:rPr>
          <w:rFonts w:ascii="Arial" w:hAnsi="Arial" w:cs="Arial"/>
          <w:b/>
          <w:i/>
          <w:sz w:val="20"/>
          <w:szCs w:val="20"/>
        </w:rPr>
        <w:t xml:space="preserve">ulum Area Leader or KS4 Co-ordinator </w:t>
      </w:r>
      <w:r w:rsidRPr="00BE445E">
        <w:rPr>
          <w:rFonts w:ascii="Arial" w:hAnsi="Arial" w:cs="Arial"/>
          <w:b/>
          <w:i/>
          <w:sz w:val="20"/>
          <w:szCs w:val="20"/>
        </w:rPr>
        <w:t>should you wish to discuss the course</w:t>
      </w:r>
      <w:r>
        <w:rPr>
          <w:rFonts w:ascii="Arial" w:hAnsi="Arial" w:cs="Arial"/>
          <w:b/>
          <w:i/>
          <w:sz w:val="20"/>
          <w:szCs w:val="20"/>
        </w:rPr>
        <w:t>s</w:t>
      </w:r>
      <w:r w:rsidRPr="00BE445E">
        <w:rPr>
          <w:rFonts w:ascii="Arial" w:hAnsi="Arial" w:cs="Arial"/>
          <w:b/>
          <w:i/>
          <w:sz w:val="20"/>
          <w:szCs w:val="20"/>
        </w:rPr>
        <w:t>.</w:t>
      </w:r>
    </w:p>
    <w:sectPr w:rsidR="00CF255C" w:rsidRPr="00C151C8" w:rsidSect="00A2166E">
      <w:headerReference w:type="default" r:id="rId22"/>
      <w:pgSz w:w="11906" w:h="16838"/>
      <w:pgMar w:top="340" w:right="720" w:bottom="3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B13" w:rsidRDefault="00EC0B13" w:rsidP="009E0D2D">
      <w:pPr>
        <w:spacing w:after="0" w:line="240" w:lineRule="auto"/>
      </w:pPr>
      <w:r>
        <w:separator/>
      </w:r>
    </w:p>
  </w:endnote>
  <w:endnote w:type="continuationSeparator" w:id="0">
    <w:p w:rsidR="00EC0B13" w:rsidRDefault="00EC0B13" w:rsidP="009E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B13" w:rsidRDefault="00EC0B13" w:rsidP="009E0D2D">
      <w:pPr>
        <w:spacing w:after="0" w:line="240" w:lineRule="auto"/>
      </w:pPr>
      <w:r>
        <w:separator/>
      </w:r>
    </w:p>
  </w:footnote>
  <w:footnote w:type="continuationSeparator" w:id="0">
    <w:p w:rsidR="00EC0B13" w:rsidRDefault="00EC0B13" w:rsidP="009E0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510"/>
      <w:gridCol w:w="6946"/>
    </w:tblGrid>
    <w:tr w:rsidR="009E0D2D" w:rsidRPr="007B7A37" w:rsidTr="009E0D2D">
      <w:tc>
        <w:tcPr>
          <w:tcW w:w="3510" w:type="dxa"/>
          <w:shd w:val="clear" w:color="auto" w:fill="auto"/>
        </w:tcPr>
        <w:p w:rsidR="009E0D2D" w:rsidRPr="007B7A37" w:rsidRDefault="009E0D2D" w:rsidP="009E0D2D">
          <w:pPr>
            <w:pStyle w:val="Header"/>
            <w:rPr>
              <w:b/>
            </w:rPr>
          </w:pPr>
          <w:r w:rsidRPr="007B7A37">
            <w:rPr>
              <w:rFonts w:ascii="Arial" w:hAnsi="Arial" w:cs="Arial"/>
              <w:b/>
            </w:rPr>
            <w:object w:dxaOrig="1560" w:dyaOrig="2040" w14:anchorId="6840D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43.2pt">
                <v:imagedata r:id="rId1" o:title=""/>
              </v:shape>
              <o:OLEObject Type="Embed" ProgID="MSDraw" ShapeID="_x0000_i1025" DrawAspect="Content" ObjectID="_1727253924" r:id="rId2">
                <o:FieldCodes>\* MERGEFORMAT</o:FieldCodes>
              </o:OLEObject>
            </w:object>
          </w:r>
          <w:r w:rsidRPr="007B7A37">
            <w:rPr>
              <w:rFonts w:ascii="Arial" w:hAnsi="Arial" w:cs="Arial"/>
              <w:b/>
            </w:rPr>
            <w:t xml:space="preserve">JACK HUNT SCHOOL   </w:t>
          </w:r>
        </w:p>
      </w:tc>
      <w:tc>
        <w:tcPr>
          <w:tcW w:w="6946" w:type="dxa"/>
          <w:shd w:val="clear" w:color="auto" w:fill="auto"/>
        </w:tcPr>
        <w:p w:rsidR="009E0D2D" w:rsidRDefault="009E0D2D" w:rsidP="00E2729A">
          <w:pPr>
            <w:spacing w:after="0" w:line="240" w:lineRule="auto"/>
            <w:jc w:val="right"/>
            <w:rPr>
              <w:rFonts w:ascii="Arial" w:hAnsi="Arial" w:cs="Arial"/>
              <w:b/>
              <w:sz w:val="32"/>
              <w:szCs w:val="32"/>
            </w:rPr>
          </w:pPr>
          <w:r>
            <w:rPr>
              <w:rFonts w:ascii="Arial" w:hAnsi="Arial" w:cs="Arial"/>
              <w:b/>
              <w:sz w:val="32"/>
              <w:szCs w:val="32"/>
            </w:rPr>
            <w:t xml:space="preserve">SCIENCE GCSE </w:t>
          </w:r>
        </w:p>
        <w:p w:rsidR="009E0D2D" w:rsidRDefault="00C97157" w:rsidP="009E0D2D">
          <w:pPr>
            <w:spacing w:after="0" w:line="240" w:lineRule="auto"/>
            <w:jc w:val="right"/>
            <w:rPr>
              <w:rFonts w:ascii="Arial" w:hAnsi="Arial" w:cs="Arial"/>
              <w:b/>
            </w:rPr>
          </w:pPr>
          <w:r>
            <w:rPr>
              <w:rFonts w:ascii="Arial" w:hAnsi="Arial" w:cs="Arial"/>
              <w:b/>
            </w:rPr>
            <w:t>Miss Marsh</w:t>
          </w:r>
          <w:r w:rsidR="009E0D2D">
            <w:rPr>
              <w:rFonts w:ascii="Arial" w:hAnsi="Arial" w:cs="Arial"/>
              <w:b/>
            </w:rPr>
            <w:t xml:space="preserve"> </w:t>
          </w:r>
          <w:r>
            <w:rPr>
              <w:rFonts w:ascii="Arial" w:hAnsi="Arial" w:cs="Arial"/>
              <w:b/>
            </w:rPr>
            <w:t>–</w:t>
          </w:r>
          <w:r w:rsidR="009E0D2D">
            <w:rPr>
              <w:rFonts w:ascii="Arial" w:hAnsi="Arial" w:cs="Arial"/>
              <w:b/>
            </w:rPr>
            <w:t xml:space="preserve"> </w:t>
          </w:r>
          <w:r w:rsidR="009E0D2D" w:rsidRPr="007B7A37">
            <w:rPr>
              <w:rFonts w:ascii="Arial" w:hAnsi="Arial" w:cs="Arial"/>
              <w:b/>
            </w:rPr>
            <w:t xml:space="preserve">Curriculum Area Leader, </w:t>
          </w:r>
          <w:r w:rsidR="009E0D2D">
            <w:rPr>
              <w:rFonts w:ascii="Arial" w:hAnsi="Arial" w:cs="Arial"/>
              <w:b/>
            </w:rPr>
            <w:t>Science</w:t>
          </w:r>
        </w:p>
        <w:p w:rsidR="009E0D2D" w:rsidRDefault="00C97157" w:rsidP="00EB2A03">
          <w:pPr>
            <w:spacing w:after="0" w:line="240" w:lineRule="auto"/>
            <w:jc w:val="right"/>
            <w:rPr>
              <w:rFonts w:ascii="Arial" w:hAnsi="Arial" w:cs="Arial"/>
              <w:b/>
            </w:rPr>
          </w:pPr>
          <w:r>
            <w:rPr>
              <w:rFonts w:ascii="Arial" w:hAnsi="Arial" w:cs="Arial"/>
              <w:b/>
            </w:rPr>
            <w:t>Mr Ward</w:t>
          </w:r>
          <w:r w:rsidR="00EB2A03">
            <w:rPr>
              <w:rFonts w:ascii="Arial" w:hAnsi="Arial" w:cs="Arial"/>
              <w:b/>
            </w:rPr>
            <w:t xml:space="preserve"> – </w:t>
          </w:r>
          <w:r w:rsidR="00770F0C">
            <w:rPr>
              <w:rFonts w:ascii="Arial" w:hAnsi="Arial" w:cs="Arial"/>
              <w:b/>
            </w:rPr>
            <w:t>Deputy CAL &amp; KS4 Coordinator</w:t>
          </w:r>
          <w:r w:rsidR="009E0D2D">
            <w:rPr>
              <w:rFonts w:ascii="Arial" w:hAnsi="Arial" w:cs="Arial"/>
              <w:b/>
            </w:rPr>
            <w:t>, Science</w:t>
          </w:r>
        </w:p>
        <w:p w:rsidR="009A5328" w:rsidRPr="007B7A37" w:rsidRDefault="009A5328" w:rsidP="00EB2A03">
          <w:pPr>
            <w:spacing w:after="0" w:line="240" w:lineRule="auto"/>
            <w:jc w:val="right"/>
            <w:rPr>
              <w:sz w:val="32"/>
              <w:szCs w:val="32"/>
            </w:rPr>
          </w:pPr>
        </w:p>
      </w:tc>
    </w:tr>
  </w:tbl>
  <w:p w:rsidR="009E0D2D" w:rsidRDefault="009E0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66C24"/>
    <w:multiLevelType w:val="hybridMultilevel"/>
    <w:tmpl w:val="EEDC33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D862BE"/>
    <w:multiLevelType w:val="hybridMultilevel"/>
    <w:tmpl w:val="A8568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97"/>
    <w:rsid w:val="000122B2"/>
    <w:rsid w:val="00015680"/>
    <w:rsid w:val="0001656D"/>
    <w:rsid w:val="000E64FC"/>
    <w:rsid w:val="00140E54"/>
    <w:rsid w:val="001C7794"/>
    <w:rsid w:val="001F30B8"/>
    <w:rsid w:val="00265A9C"/>
    <w:rsid w:val="00291507"/>
    <w:rsid w:val="00293416"/>
    <w:rsid w:val="00293EEC"/>
    <w:rsid w:val="002C2710"/>
    <w:rsid w:val="002E66AB"/>
    <w:rsid w:val="002F075D"/>
    <w:rsid w:val="00301BF0"/>
    <w:rsid w:val="00312F21"/>
    <w:rsid w:val="00337DEA"/>
    <w:rsid w:val="0038533E"/>
    <w:rsid w:val="003C425A"/>
    <w:rsid w:val="0045491E"/>
    <w:rsid w:val="004608A5"/>
    <w:rsid w:val="004E2405"/>
    <w:rsid w:val="004E3446"/>
    <w:rsid w:val="004F5AEF"/>
    <w:rsid w:val="005108D7"/>
    <w:rsid w:val="005179D2"/>
    <w:rsid w:val="00522A44"/>
    <w:rsid w:val="00524250"/>
    <w:rsid w:val="005329C6"/>
    <w:rsid w:val="00544574"/>
    <w:rsid w:val="00604963"/>
    <w:rsid w:val="00611427"/>
    <w:rsid w:val="00614A85"/>
    <w:rsid w:val="00631EC3"/>
    <w:rsid w:val="00672C6D"/>
    <w:rsid w:val="006A3BBE"/>
    <w:rsid w:val="006A7DFB"/>
    <w:rsid w:val="006C231C"/>
    <w:rsid w:val="006C5248"/>
    <w:rsid w:val="006F6DE7"/>
    <w:rsid w:val="00765A52"/>
    <w:rsid w:val="00770F0C"/>
    <w:rsid w:val="00785D02"/>
    <w:rsid w:val="007B6A7D"/>
    <w:rsid w:val="0085104F"/>
    <w:rsid w:val="00853B51"/>
    <w:rsid w:val="008B32D3"/>
    <w:rsid w:val="008E78C5"/>
    <w:rsid w:val="00904126"/>
    <w:rsid w:val="00905CC4"/>
    <w:rsid w:val="009529AA"/>
    <w:rsid w:val="0097694C"/>
    <w:rsid w:val="00991A35"/>
    <w:rsid w:val="009A5328"/>
    <w:rsid w:val="009C15D1"/>
    <w:rsid w:val="009D5035"/>
    <w:rsid w:val="009E0D2D"/>
    <w:rsid w:val="00A2166E"/>
    <w:rsid w:val="00A46297"/>
    <w:rsid w:val="00A65AFC"/>
    <w:rsid w:val="00A9345E"/>
    <w:rsid w:val="00AB072F"/>
    <w:rsid w:val="00AC1240"/>
    <w:rsid w:val="00AF3F4D"/>
    <w:rsid w:val="00B406CE"/>
    <w:rsid w:val="00B47D6D"/>
    <w:rsid w:val="00B569AB"/>
    <w:rsid w:val="00B6687E"/>
    <w:rsid w:val="00BA192D"/>
    <w:rsid w:val="00BD5A9F"/>
    <w:rsid w:val="00BD665A"/>
    <w:rsid w:val="00BF3D6B"/>
    <w:rsid w:val="00C00113"/>
    <w:rsid w:val="00C00342"/>
    <w:rsid w:val="00C02E20"/>
    <w:rsid w:val="00C03A78"/>
    <w:rsid w:val="00C151C8"/>
    <w:rsid w:val="00C22B2D"/>
    <w:rsid w:val="00C34C17"/>
    <w:rsid w:val="00C57B29"/>
    <w:rsid w:val="00C668D3"/>
    <w:rsid w:val="00C97157"/>
    <w:rsid w:val="00CF255C"/>
    <w:rsid w:val="00D169DA"/>
    <w:rsid w:val="00D17418"/>
    <w:rsid w:val="00D41B86"/>
    <w:rsid w:val="00D461BD"/>
    <w:rsid w:val="00D63824"/>
    <w:rsid w:val="00D73287"/>
    <w:rsid w:val="00DA17C8"/>
    <w:rsid w:val="00DC3E8D"/>
    <w:rsid w:val="00DE1B98"/>
    <w:rsid w:val="00E15404"/>
    <w:rsid w:val="00E156E8"/>
    <w:rsid w:val="00E2729A"/>
    <w:rsid w:val="00E55B61"/>
    <w:rsid w:val="00E72FC1"/>
    <w:rsid w:val="00E82FD5"/>
    <w:rsid w:val="00EA3E18"/>
    <w:rsid w:val="00EB2A03"/>
    <w:rsid w:val="00EC0B13"/>
    <w:rsid w:val="00ED05E7"/>
    <w:rsid w:val="00EE7DE7"/>
    <w:rsid w:val="00F1000E"/>
    <w:rsid w:val="00F7535C"/>
    <w:rsid w:val="00F80F17"/>
    <w:rsid w:val="00F82DF6"/>
    <w:rsid w:val="00F852D5"/>
    <w:rsid w:val="00F85C31"/>
    <w:rsid w:val="00FA6A0D"/>
    <w:rsid w:val="00FF7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EB919"/>
  <w15:docId w15:val="{93A9F488-72B6-4F67-8765-CD699F45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7794"/>
    <w:pPr>
      <w:ind w:left="720"/>
      <w:contextualSpacing/>
    </w:pPr>
  </w:style>
  <w:style w:type="character" w:styleId="Hyperlink">
    <w:name w:val="Hyperlink"/>
    <w:basedOn w:val="DefaultParagraphFont"/>
    <w:uiPriority w:val="99"/>
    <w:unhideWhenUsed/>
    <w:rsid w:val="00B6687E"/>
    <w:rPr>
      <w:color w:val="0000FF" w:themeColor="hyperlink"/>
      <w:u w:val="single"/>
    </w:rPr>
  </w:style>
  <w:style w:type="paragraph" w:styleId="Header">
    <w:name w:val="header"/>
    <w:basedOn w:val="Normal"/>
    <w:link w:val="HeaderChar"/>
    <w:unhideWhenUsed/>
    <w:rsid w:val="009E0D2D"/>
    <w:pPr>
      <w:tabs>
        <w:tab w:val="center" w:pos="4513"/>
        <w:tab w:val="right" w:pos="9026"/>
      </w:tabs>
      <w:spacing w:after="0" w:line="240" w:lineRule="auto"/>
    </w:pPr>
  </w:style>
  <w:style w:type="character" w:customStyle="1" w:styleId="HeaderChar">
    <w:name w:val="Header Char"/>
    <w:basedOn w:val="DefaultParagraphFont"/>
    <w:link w:val="Header"/>
    <w:rsid w:val="009E0D2D"/>
  </w:style>
  <w:style w:type="paragraph" w:styleId="Footer">
    <w:name w:val="footer"/>
    <w:basedOn w:val="Normal"/>
    <w:link w:val="FooterChar"/>
    <w:uiPriority w:val="99"/>
    <w:unhideWhenUsed/>
    <w:rsid w:val="009E0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D2D"/>
  </w:style>
  <w:style w:type="paragraph" w:styleId="BalloonText">
    <w:name w:val="Balloon Text"/>
    <w:basedOn w:val="Normal"/>
    <w:link w:val="BalloonTextChar"/>
    <w:uiPriority w:val="99"/>
    <w:semiHidden/>
    <w:unhideWhenUsed/>
    <w:rsid w:val="007B6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A7D"/>
    <w:rPr>
      <w:rFonts w:ascii="Tahoma" w:hAnsi="Tahoma" w:cs="Tahoma"/>
      <w:sz w:val="16"/>
      <w:szCs w:val="16"/>
    </w:rPr>
  </w:style>
  <w:style w:type="character" w:styleId="FollowedHyperlink">
    <w:name w:val="FollowedHyperlink"/>
    <w:basedOn w:val="DefaultParagraphFont"/>
    <w:uiPriority w:val="99"/>
    <w:semiHidden/>
    <w:unhideWhenUsed/>
    <w:rsid w:val="00522A44"/>
    <w:rPr>
      <w:color w:val="800080" w:themeColor="followedHyperlink"/>
      <w:u w:val="single"/>
    </w:rPr>
  </w:style>
  <w:style w:type="character" w:customStyle="1" w:styleId="UnresolvedMention1">
    <w:name w:val="Unresolved Mention1"/>
    <w:basedOn w:val="DefaultParagraphFont"/>
    <w:uiPriority w:val="99"/>
    <w:semiHidden/>
    <w:unhideWhenUsed/>
    <w:rsid w:val="009A5328"/>
    <w:rPr>
      <w:color w:val="605E5C"/>
      <w:shd w:val="clear" w:color="auto" w:fill="E1DFDD"/>
    </w:rPr>
  </w:style>
  <w:style w:type="character" w:styleId="UnresolvedMention">
    <w:name w:val="Unresolved Mention"/>
    <w:basedOn w:val="DefaultParagraphFont"/>
    <w:uiPriority w:val="99"/>
    <w:semiHidden/>
    <w:unhideWhenUsed/>
    <w:rsid w:val="00DE1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mbers.gcsepod.com/login/" TargetMode="External"/><Relationship Id="rId18" Type="http://schemas.openxmlformats.org/officeDocument/2006/relationships/hyperlink" Target="http://www.bbc.co.uk/education/subjects/zrkw2hv" TargetMode="External"/><Relationship Id="rId3" Type="http://schemas.openxmlformats.org/officeDocument/2006/relationships/customXml" Target="../customXml/item3.xml"/><Relationship Id="rId21" Type="http://schemas.openxmlformats.org/officeDocument/2006/relationships/hyperlink" Target="https://www.aqa.org.uk/subjects/science/gcse/combined-science-trilogy-8464/assessment-resources" TargetMode="External"/><Relationship Id="rId7" Type="http://schemas.openxmlformats.org/officeDocument/2006/relationships/settings" Target="settings.xml"/><Relationship Id="rId12" Type="http://schemas.openxmlformats.org/officeDocument/2006/relationships/hyperlink" Target="https://www.focuselearning.co.uk/" TargetMode="External"/><Relationship Id="rId17" Type="http://schemas.openxmlformats.org/officeDocument/2006/relationships/hyperlink" Target="https://www.freesciencelessons.co.uk/" TargetMode="External"/><Relationship Id="rId2" Type="http://schemas.openxmlformats.org/officeDocument/2006/relationships/customXml" Target="../customXml/item2.xml"/><Relationship Id="rId16" Type="http://schemas.openxmlformats.org/officeDocument/2006/relationships/hyperlink" Target="https://www.youtube.com/channel/UC-TM-z1-tmX1iK_H4SxVhww/playlists?view=50&amp;sort=dd&amp;shelf_id=1" TargetMode="External"/><Relationship Id="rId20" Type="http://schemas.openxmlformats.org/officeDocument/2006/relationships/hyperlink" Target="https://www.my-gcsescienc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rboodle.com/users/logi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necalearning.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cool.co.uk/gc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ssomai.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5A983F6A4E834B89CB1E8842E370B4" ma:contentTypeVersion="16" ma:contentTypeDescription="Create a new document." ma:contentTypeScope="" ma:versionID="8f0c410a61d175e03708d6d1241dd9c0">
  <xsd:schema xmlns:xsd="http://www.w3.org/2001/XMLSchema" xmlns:xs="http://www.w3.org/2001/XMLSchema" xmlns:p="http://schemas.microsoft.com/office/2006/metadata/properties" xmlns:ns2="15ff932f-02d3-4aa3-94f6-200bd49692a1" xmlns:ns3="5986b7b3-129a-4b69-b1c7-48bbd58f38d1" targetNamespace="http://schemas.microsoft.com/office/2006/metadata/properties" ma:root="true" ma:fieldsID="c0040c27d25c7dc38b6c7e57c8917a10" ns2:_="" ns3:_="">
    <xsd:import namespace="15ff932f-02d3-4aa3-94f6-200bd49692a1"/>
    <xsd:import namespace="5986b7b3-129a-4b69-b1c7-48bbd58f38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932f-02d3-4aa3-94f6-200bd4969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6434c4-145a-47ed-8d61-0146e708ea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86b7b3-129a-4b69-b1c7-48bbd58f38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8a2d3b-3cbd-4517-b83b-e9bc432481bd}" ma:internalName="TaxCatchAll" ma:showField="CatchAllData" ma:web="5986b7b3-129a-4b69-b1c7-48bbd58f3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86b7b3-129a-4b69-b1c7-48bbd58f38d1" xsi:nil="true"/>
    <lcf76f155ced4ddcb4097134ff3c332f xmlns="15ff932f-02d3-4aa3-94f6-200bd49692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9DD90-86E5-48FE-9103-46A223E47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932f-02d3-4aa3-94f6-200bd49692a1"/>
    <ds:schemaRef ds:uri="5986b7b3-129a-4b69-b1c7-48bbd58f3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AD746-F769-4ADE-ADA0-46B085964E18}">
  <ds:schemaRefs>
    <ds:schemaRef ds:uri="http://schemas.microsoft.com/sharepoint/v3/contenttype/forms"/>
  </ds:schemaRefs>
</ds:datastoreItem>
</file>

<file path=customXml/itemProps3.xml><?xml version="1.0" encoding="utf-8"?>
<ds:datastoreItem xmlns:ds="http://schemas.openxmlformats.org/officeDocument/2006/customXml" ds:itemID="{D25B9426-4AF3-4BD4-A489-89D24F24BA42}">
  <ds:schemaRefs>
    <ds:schemaRef ds:uri="http://schemas.microsoft.com/office/2006/metadata/properties"/>
    <ds:schemaRef ds:uri="http://schemas.microsoft.com/office/infopath/2007/PartnerControls"/>
    <ds:schemaRef ds:uri="5986b7b3-129a-4b69-b1c7-48bbd58f38d1"/>
    <ds:schemaRef ds:uri="15ff932f-02d3-4aa3-94f6-200bd49692a1"/>
  </ds:schemaRefs>
</ds:datastoreItem>
</file>

<file path=customXml/itemProps4.xml><?xml version="1.0" encoding="utf-8"?>
<ds:datastoreItem xmlns:ds="http://schemas.openxmlformats.org/officeDocument/2006/customXml" ds:itemID="{D7E657B0-4767-4DB7-97C2-9F1740D7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Jack Hunt School</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ENGLAND</dc:creator>
  <cp:lastModifiedBy>Steph MARSH</cp:lastModifiedBy>
  <cp:revision>9</cp:revision>
  <cp:lastPrinted>2017-09-25T13:04:00Z</cp:lastPrinted>
  <dcterms:created xsi:type="dcterms:W3CDTF">2022-09-16T15:44:00Z</dcterms:created>
  <dcterms:modified xsi:type="dcterms:W3CDTF">2022-09-17T13:38:00Z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0x0101007F4BC365C495EF49B9BBF3011C38390A</vt:lpwstr>
  </property>
  <property fmtid="{D5CDD505-2E9C-101B-9397-08002B2CF9AE}" pid="3" name="MediaServiceImageTags">
    <vt:lpwstr/>
  </property>
</Properties>
</file>