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E06AE" w14:textId="77777777" w:rsidR="00AB07C1" w:rsidRPr="0028131A" w:rsidRDefault="00AB07C1" w:rsidP="00AB07C1">
      <w:pPr>
        <w:rPr>
          <w:rFonts w:ascii="Arial" w:hAnsi="Arial" w:cs="Arial"/>
          <w:b/>
          <w:sz w:val="22"/>
          <w:szCs w:val="22"/>
        </w:rPr>
      </w:pPr>
      <w:r w:rsidRPr="0028131A">
        <w:rPr>
          <w:rFonts w:ascii="Arial" w:hAnsi="Arial" w:cs="Arial"/>
          <w:b/>
          <w:sz w:val="22"/>
          <w:szCs w:val="22"/>
        </w:rPr>
        <w:t>COURSE OVERVIEW</w:t>
      </w:r>
    </w:p>
    <w:p w14:paraId="1AA41E1A" w14:textId="65244B4E" w:rsidR="00E82DAD" w:rsidRDefault="00F04F13" w:rsidP="00AB07C1">
      <w:pPr>
        <w:rPr>
          <w:rFonts w:ascii="Arial" w:hAnsi="Arial" w:cs="Arial"/>
          <w:sz w:val="22"/>
          <w:szCs w:val="22"/>
        </w:rPr>
      </w:pPr>
      <w:r w:rsidRPr="001666DB">
        <w:rPr>
          <w:rFonts w:ascii="Arial" w:hAnsi="Arial" w:cs="Arial"/>
          <w:b/>
          <w:sz w:val="22"/>
          <w:szCs w:val="22"/>
        </w:rPr>
        <w:t xml:space="preserve">Pupils </w:t>
      </w:r>
      <w:r w:rsidR="001666DB" w:rsidRPr="001666DB">
        <w:rPr>
          <w:rFonts w:ascii="Arial" w:hAnsi="Arial" w:cs="Arial"/>
          <w:b/>
          <w:sz w:val="22"/>
          <w:szCs w:val="22"/>
        </w:rPr>
        <w:t>are studying</w:t>
      </w:r>
      <w:r w:rsidR="00C9443D">
        <w:rPr>
          <w:rFonts w:ascii="Arial" w:hAnsi="Arial" w:cs="Arial"/>
          <w:b/>
          <w:sz w:val="22"/>
          <w:szCs w:val="22"/>
        </w:rPr>
        <w:t xml:space="preserve"> </w:t>
      </w:r>
      <w:r w:rsidR="008A049B">
        <w:rPr>
          <w:rFonts w:ascii="Arial" w:hAnsi="Arial" w:cs="Arial"/>
          <w:b/>
          <w:sz w:val="22"/>
          <w:szCs w:val="22"/>
        </w:rPr>
        <w:t>OCR</w:t>
      </w:r>
      <w:r w:rsidRPr="001666DB">
        <w:rPr>
          <w:rFonts w:ascii="Arial" w:hAnsi="Arial" w:cs="Arial"/>
          <w:b/>
          <w:sz w:val="22"/>
          <w:szCs w:val="22"/>
        </w:rPr>
        <w:t xml:space="preserve"> GCSE Music</w:t>
      </w:r>
    </w:p>
    <w:p w14:paraId="35A347A2" w14:textId="25239A32" w:rsidR="001666DB" w:rsidRDefault="00F04F13" w:rsidP="00AB07C1">
      <w:pPr>
        <w:rPr>
          <w:rFonts w:ascii="Arial" w:hAnsi="Arial" w:cs="Arial"/>
          <w:sz w:val="22"/>
          <w:szCs w:val="22"/>
        </w:rPr>
      </w:pPr>
      <w:r w:rsidRPr="0028131A">
        <w:rPr>
          <w:rFonts w:ascii="Arial" w:hAnsi="Arial" w:cs="Arial"/>
          <w:sz w:val="22"/>
          <w:szCs w:val="22"/>
        </w:rPr>
        <w:t xml:space="preserve"> </w:t>
      </w:r>
    </w:p>
    <w:p w14:paraId="53FFE698" w14:textId="1579ACE5" w:rsidR="00E443D7" w:rsidRPr="0028131A" w:rsidRDefault="00C9443D" w:rsidP="00AB07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Within this GCSE there are three</w:t>
      </w:r>
      <w:r w:rsidR="00F04F13" w:rsidRPr="0028131A">
        <w:rPr>
          <w:rFonts w:ascii="Arial" w:hAnsi="Arial" w:cs="Arial"/>
          <w:sz w:val="22"/>
          <w:szCs w:val="22"/>
        </w:rPr>
        <w:t xml:space="preserve"> </w:t>
      </w:r>
      <w:r w:rsidR="008C1736">
        <w:rPr>
          <w:rFonts w:ascii="Arial" w:hAnsi="Arial" w:cs="Arial"/>
          <w:sz w:val="22"/>
          <w:szCs w:val="22"/>
        </w:rPr>
        <w:t xml:space="preserve">assessed </w:t>
      </w:r>
      <w:r>
        <w:rPr>
          <w:rFonts w:ascii="Arial" w:hAnsi="Arial" w:cs="Arial"/>
          <w:sz w:val="22"/>
          <w:szCs w:val="22"/>
        </w:rPr>
        <w:t>components</w:t>
      </w:r>
      <w:r w:rsidR="007B4671">
        <w:rPr>
          <w:rFonts w:ascii="Arial" w:hAnsi="Arial" w:cs="Arial"/>
          <w:sz w:val="22"/>
          <w:szCs w:val="22"/>
        </w:rPr>
        <w:t>:</w:t>
      </w:r>
      <w:r w:rsidR="008C1736">
        <w:rPr>
          <w:rFonts w:ascii="Arial" w:hAnsi="Arial" w:cs="Arial"/>
          <w:sz w:val="22"/>
          <w:szCs w:val="22"/>
        </w:rPr>
        <w:t xml:space="preserve"> </w:t>
      </w:r>
      <w:r w:rsidR="00AA16A5">
        <w:rPr>
          <w:rFonts w:ascii="Arial" w:hAnsi="Arial" w:cs="Arial"/>
          <w:sz w:val="22"/>
          <w:szCs w:val="22"/>
        </w:rPr>
        <w:t>Integrated portfolio</w:t>
      </w:r>
      <w:r w:rsidR="008C1736">
        <w:rPr>
          <w:rFonts w:ascii="Arial" w:hAnsi="Arial" w:cs="Arial"/>
          <w:sz w:val="22"/>
          <w:szCs w:val="22"/>
        </w:rPr>
        <w:t xml:space="preserve">, </w:t>
      </w:r>
      <w:r w:rsidR="0012674E">
        <w:rPr>
          <w:rFonts w:ascii="Arial" w:hAnsi="Arial" w:cs="Arial"/>
          <w:sz w:val="22"/>
          <w:szCs w:val="22"/>
        </w:rPr>
        <w:t>Practical component and Listening and appraising</w:t>
      </w:r>
      <w:r>
        <w:rPr>
          <w:rFonts w:ascii="Arial" w:hAnsi="Arial" w:cs="Arial"/>
          <w:sz w:val="22"/>
          <w:szCs w:val="22"/>
        </w:rPr>
        <w:t>.</w:t>
      </w:r>
      <w:r w:rsidR="00F04F13" w:rsidRPr="0028131A">
        <w:rPr>
          <w:rFonts w:ascii="Arial" w:hAnsi="Arial" w:cs="Arial"/>
          <w:sz w:val="22"/>
          <w:szCs w:val="22"/>
        </w:rPr>
        <w:t xml:space="preserve">  The </w:t>
      </w:r>
      <w:r w:rsidR="005A2D48" w:rsidRPr="0028131A">
        <w:rPr>
          <w:rFonts w:ascii="Arial" w:hAnsi="Arial" w:cs="Arial"/>
          <w:sz w:val="22"/>
          <w:szCs w:val="22"/>
        </w:rPr>
        <w:t>criteria for these are</w:t>
      </w:r>
      <w:r w:rsidR="00F04F13" w:rsidRPr="0028131A">
        <w:rPr>
          <w:rFonts w:ascii="Arial" w:hAnsi="Arial" w:cs="Arial"/>
          <w:sz w:val="22"/>
          <w:szCs w:val="22"/>
        </w:rPr>
        <w:t xml:space="preserve"> met through students </w:t>
      </w:r>
      <w:r>
        <w:rPr>
          <w:rFonts w:ascii="Arial" w:hAnsi="Arial" w:cs="Arial"/>
          <w:sz w:val="22"/>
          <w:szCs w:val="22"/>
        </w:rPr>
        <w:t>e</w:t>
      </w:r>
      <w:r w:rsidR="007B4671">
        <w:rPr>
          <w:rFonts w:ascii="Arial" w:hAnsi="Arial" w:cs="Arial"/>
          <w:sz w:val="22"/>
          <w:szCs w:val="22"/>
        </w:rPr>
        <w:t xml:space="preserve">xploring </w:t>
      </w:r>
      <w:r w:rsidR="0012674E">
        <w:rPr>
          <w:rFonts w:ascii="Arial" w:hAnsi="Arial" w:cs="Arial"/>
          <w:sz w:val="22"/>
          <w:szCs w:val="22"/>
        </w:rPr>
        <w:t>five</w:t>
      </w:r>
      <w:r w:rsidR="007B4671">
        <w:rPr>
          <w:rFonts w:ascii="Arial" w:hAnsi="Arial" w:cs="Arial"/>
          <w:sz w:val="22"/>
          <w:szCs w:val="22"/>
        </w:rPr>
        <w:t xml:space="preserve"> areas of study (</w:t>
      </w:r>
      <w:proofErr w:type="spellStart"/>
      <w:r w:rsidR="007B4671">
        <w:rPr>
          <w:rFonts w:ascii="Arial" w:hAnsi="Arial" w:cs="Arial"/>
          <w:sz w:val="22"/>
          <w:szCs w:val="22"/>
        </w:rPr>
        <w:t>Ao</w:t>
      </w:r>
      <w:r>
        <w:rPr>
          <w:rFonts w:ascii="Arial" w:hAnsi="Arial" w:cs="Arial"/>
          <w:sz w:val="22"/>
          <w:szCs w:val="22"/>
        </w:rPr>
        <w:t>S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7B4671">
        <w:rPr>
          <w:rFonts w:ascii="Arial" w:hAnsi="Arial" w:cs="Arial"/>
          <w:sz w:val="22"/>
          <w:szCs w:val="22"/>
        </w:rPr>
        <w:t xml:space="preserve"> through both practical music making as well as some more formal listening/theoretical lessons</w:t>
      </w:r>
      <w:r>
        <w:rPr>
          <w:rFonts w:ascii="Arial" w:hAnsi="Arial" w:cs="Arial"/>
          <w:sz w:val="22"/>
          <w:szCs w:val="22"/>
        </w:rPr>
        <w:t>.</w:t>
      </w:r>
    </w:p>
    <w:p w14:paraId="1B3E3FC5" w14:textId="77777777" w:rsidR="00F04F13" w:rsidRPr="0028131A" w:rsidRDefault="00F04F13" w:rsidP="00AB07C1">
      <w:pPr>
        <w:rPr>
          <w:rFonts w:ascii="Arial" w:hAnsi="Arial" w:cs="Arial"/>
          <w:sz w:val="22"/>
          <w:szCs w:val="22"/>
        </w:rPr>
      </w:pPr>
    </w:p>
    <w:p w14:paraId="672E5561" w14:textId="11FF3157" w:rsidR="000D6D95" w:rsidRDefault="000D6D95" w:rsidP="00AB07C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AoS1 </w:t>
      </w:r>
      <w:r w:rsidR="00967011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67011">
        <w:rPr>
          <w:rFonts w:ascii="Arial" w:hAnsi="Arial" w:cs="Arial"/>
          <w:b/>
          <w:sz w:val="22"/>
          <w:szCs w:val="22"/>
        </w:rPr>
        <w:t>My Music</w:t>
      </w:r>
    </w:p>
    <w:p w14:paraId="4BC7BC2E" w14:textId="00E295E7" w:rsidR="00967011" w:rsidRPr="00CC14D2" w:rsidRDefault="00967011" w:rsidP="00CC14D2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Students study their instrument, which can be any of the following</w:t>
      </w:r>
    </w:p>
    <w:p w14:paraId="0F9D7B2A" w14:textId="26600AC8" w:rsidR="00CC14D2" w:rsidRPr="00CC14D2" w:rsidRDefault="00CC14D2" w:rsidP="00CC14D2">
      <w:pPr>
        <w:pStyle w:val="ListParagraph"/>
        <w:numPr>
          <w:ilvl w:val="1"/>
          <w:numId w:val="9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Any instrument</w:t>
      </w:r>
    </w:p>
    <w:p w14:paraId="4D8A55D9" w14:textId="7E5D1690" w:rsidR="00CC14D2" w:rsidRPr="00CC14D2" w:rsidRDefault="00CC14D2" w:rsidP="00CC14D2">
      <w:pPr>
        <w:pStyle w:val="ListParagraph"/>
        <w:numPr>
          <w:ilvl w:val="1"/>
          <w:numId w:val="9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Voice (including rapping and beatboxing)</w:t>
      </w:r>
    </w:p>
    <w:p w14:paraId="543790CA" w14:textId="04965127" w:rsidR="00CC14D2" w:rsidRPr="00CC14D2" w:rsidRDefault="00DC1E4A" w:rsidP="00CC14D2">
      <w:pPr>
        <w:pStyle w:val="ListParagraph"/>
        <w:numPr>
          <w:ilvl w:val="1"/>
          <w:numId w:val="9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Sequencing – realisation using ICT</w:t>
      </w:r>
    </w:p>
    <w:p w14:paraId="4C31B57C" w14:textId="77777777" w:rsidR="000D6D95" w:rsidRDefault="000D6D95" w:rsidP="00AB07C1">
      <w:pPr>
        <w:rPr>
          <w:rFonts w:ascii="Arial" w:hAnsi="Arial" w:cs="Arial"/>
          <w:b/>
          <w:sz w:val="22"/>
          <w:szCs w:val="22"/>
        </w:rPr>
      </w:pPr>
    </w:p>
    <w:p w14:paraId="3E212748" w14:textId="1D7AE635" w:rsidR="00F04F13" w:rsidRPr="007B4671" w:rsidRDefault="00F04F13" w:rsidP="00AB07C1">
      <w:pPr>
        <w:rPr>
          <w:rFonts w:ascii="Arial" w:hAnsi="Arial" w:cs="Arial"/>
          <w:sz w:val="22"/>
          <w:szCs w:val="22"/>
        </w:rPr>
      </w:pPr>
      <w:r w:rsidRPr="007B4671">
        <w:rPr>
          <w:rFonts w:ascii="Arial" w:hAnsi="Arial" w:cs="Arial"/>
          <w:b/>
          <w:sz w:val="22"/>
          <w:szCs w:val="22"/>
        </w:rPr>
        <w:t>AoS</w:t>
      </w:r>
      <w:r w:rsidR="00DC1E4A">
        <w:rPr>
          <w:rFonts w:ascii="Arial" w:hAnsi="Arial" w:cs="Arial"/>
          <w:b/>
          <w:sz w:val="22"/>
          <w:szCs w:val="22"/>
        </w:rPr>
        <w:t>2</w:t>
      </w:r>
      <w:r w:rsidRPr="007B4671">
        <w:rPr>
          <w:rFonts w:ascii="Arial" w:hAnsi="Arial" w:cs="Arial"/>
          <w:b/>
          <w:sz w:val="22"/>
          <w:szCs w:val="22"/>
        </w:rPr>
        <w:t xml:space="preserve"> </w:t>
      </w:r>
      <w:r w:rsidRPr="007B4671">
        <w:rPr>
          <w:rFonts w:ascii="Arial" w:hAnsi="Arial" w:cs="Arial"/>
          <w:sz w:val="22"/>
          <w:szCs w:val="22"/>
        </w:rPr>
        <w:t xml:space="preserve">– </w:t>
      </w:r>
      <w:r w:rsidR="00DC1E4A">
        <w:rPr>
          <w:rFonts w:ascii="Arial" w:hAnsi="Arial" w:cs="Arial"/>
          <w:b/>
          <w:sz w:val="22"/>
          <w:szCs w:val="22"/>
        </w:rPr>
        <w:t>The Concerto through time</w:t>
      </w:r>
    </w:p>
    <w:p w14:paraId="1CC2D208" w14:textId="70E930A3" w:rsidR="007B4671" w:rsidRDefault="00DC1E4A" w:rsidP="007B4671">
      <w:pPr>
        <w:pStyle w:val="ListParagraph"/>
        <w:numPr>
          <w:ilvl w:val="0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Baroque Solo Concerto</w:t>
      </w:r>
    </w:p>
    <w:p w14:paraId="3CFBE104" w14:textId="59D39899" w:rsidR="00DC1E4A" w:rsidRDefault="00DC1E4A" w:rsidP="007B4671">
      <w:pPr>
        <w:pStyle w:val="ListParagraph"/>
        <w:numPr>
          <w:ilvl w:val="0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Baroque Concerto Grosso</w:t>
      </w:r>
    </w:p>
    <w:p w14:paraId="259211B5" w14:textId="3E983376" w:rsidR="00DC1E4A" w:rsidRDefault="00DC1E4A" w:rsidP="007B4671">
      <w:pPr>
        <w:pStyle w:val="ListParagraph"/>
        <w:numPr>
          <w:ilvl w:val="0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Classical Concerto</w:t>
      </w:r>
    </w:p>
    <w:p w14:paraId="6FFB1BB1" w14:textId="1A42060E" w:rsidR="00DC1E4A" w:rsidRPr="007B4671" w:rsidRDefault="00DC1E4A" w:rsidP="007B4671">
      <w:pPr>
        <w:pStyle w:val="ListParagraph"/>
        <w:numPr>
          <w:ilvl w:val="0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Romantic Concerto</w:t>
      </w:r>
    </w:p>
    <w:p w14:paraId="17BA2C5D" w14:textId="77777777" w:rsidR="007B4671" w:rsidRPr="00C9443D" w:rsidRDefault="007B4671" w:rsidP="00AB07C1">
      <w:pPr>
        <w:rPr>
          <w:rFonts w:ascii="Arial" w:hAnsi="Arial" w:cs="Arial"/>
          <w:sz w:val="22"/>
          <w:szCs w:val="22"/>
        </w:rPr>
      </w:pPr>
    </w:p>
    <w:p w14:paraId="6BC78735" w14:textId="536C4821" w:rsidR="00DC1E4A" w:rsidRDefault="00F04F13" w:rsidP="00DC1E4A">
      <w:pPr>
        <w:rPr>
          <w:rFonts w:ascii="Arial" w:hAnsi="Arial" w:cs="Arial"/>
          <w:sz w:val="22"/>
          <w:szCs w:val="22"/>
        </w:rPr>
      </w:pPr>
      <w:r w:rsidRPr="007B4671">
        <w:rPr>
          <w:rFonts w:ascii="Arial" w:hAnsi="Arial" w:cs="Arial"/>
          <w:b/>
          <w:sz w:val="22"/>
          <w:szCs w:val="22"/>
        </w:rPr>
        <w:t>AoS</w:t>
      </w:r>
      <w:r w:rsidR="00262856">
        <w:rPr>
          <w:rFonts w:ascii="Arial" w:hAnsi="Arial" w:cs="Arial"/>
          <w:b/>
          <w:sz w:val="22"/>
          <w:szCs w:val="22"/>
        </w:rPr>
        <w:t>3</w:t>
      </w:r>
      <w:r w:rsidRPr="007B4671">
        <w:rPr>
          <w:rFonts w:ascii="Arial" w:hAnsi="Arial" w:cs="Arial"/>
          <w:b/>
          <w:sz w:val="22"/>
          <w:szCs w:val="22"/>
        </w:rPr>
        <w:t xml:space="preserve"> – </w:t>
      </w:r>
      <w:r w:rsidR="00262856">
        <w:rPr>
          <w:rFonts w:ascii="Arial" w:hAnsi="Arial" w:cs="Arial"/>
          <w:b/>
          <w:sz w:val="22"/>
          <w:szCs w:val="22"/>
        </w:rPr>
        <w:t>Rhythms of the World</w:t>
      </w:r>
      <w:r w:rsidR="00C9443D" w:rsidRPr="007B4671">
        <w:rPr>
          <w:rFonts w:ascii="Arial" w:hAnsi="Arial" w:cs="Arial"/>
          <w:b/>
          <w:sz w:val="22"/>
          <w:szCs w:val="22"/>
        </w:rPr>
        <w:t xml:space="preserve"> </w:t>
      </w:r>
    </w:p>
    <w:p w14:paraId="5D360E85" w14:textId="26C155AF" w:rsidR="007B4671" w:rsidRDefault="00262856" w:rsidP="00262856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India and Punjab</w:t>
      </w:r>
    </w:p>
    <w:p w14:paraId="6200EFC4" w14:textId="5181841A" w:rsidR="00262856" w:rsidRDefault="00262856" w:rsidP="00262856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Easter</w:t>
      </w:r>
      <w:r w:rsidR="00405A2A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Mediterranean and Middle East</w:t>
      </w:r>
    </w:p>
    <w:p w14:paraId="42B242B2" w14:textId="56DB1764" w:rsidR="00262856" w:rsidRDefault="00262856" w:rsidP="00262856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Africa</w:t>
      </w:r>
    </w:p>
    <w:p w14:paraId="2E1D37FD" w14:textId="1A3B0BD2" w:rsidR="00262856" w:rsidRPr="00262856" w:rsidRDefault="00262856" w:rsidP="00262856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Central and South America</w:t>
      </w:r>
    </w:p>
    <w:p w14:paraId="7DD7FE5F" w14:textId="77777777" w:rsidR="007B4671" w:rsidRPr="00C9443D" w:rsidRDefault="007B4671" w:rsidP="00AB07C1">
      <w:pPr>
        <w:rPr>
          <w:rFonts w:ascii="Arial" w:hAnsi="Arial" w:cs="Arial"/>
          <w:sz w:val="22"/>
          <w:szCs w:val="22"/>
        </w:rPr>
      </w:pPr>
    </w:p>
    <w:p w14:paraId="62467E97" w14:textId="652D6FD8" w:rsidR="00F04F13" w:rsidRDefault="00F04F13" w:rsidP="00AB07C1">
      <w:pPr>
        <w:rPr>
          <w:rFonts w:ascii="Arial" w:hAnsi="Arial" w:cs="Arial"/>
          <w:b/>
          <w:sz w:val="22"/>
          <w:szCs w:val="22"/>
        </w:rPr>
      </w:pPr>
      <w:r w:rsidRPr="004D341E">
        <w:rPr>
          <w:rFonts w:ascii="Arial" w:hAnsi="Arial" w:cs="Arial"/>
          <w:b/>
          <w:sz w:val="22"/>
          <w:szCs w:val="22"/>
        </w:rPr>
        <w:t>AoS</w:t>
      </w:r>
      <w:r w:rsidR="00262856">
        <w:rPr>
          <w:rFonts w:ascii="Arial" w:hAnsi="Arial" w:cs="Arial"/>
          <w:b/>
          <w:sz w:val="22"/>
          <w:szCs w:val="22"/>
        </w:rPr>
        <w:t>4</w:t>
      </w:r>
      <w:r w:rsidRPr="004D341E">
        <w:rPr>
          <w:rFonts w:ascii="Arial" w:hAnsi="Arial" w:cs="Arial"/>
          <w:b/>
          <w:sz w:val="22"/>
          <w:szCs w:val="22"/>
        </w:rPr>
        <w:t xml:space="preserve"> </w:t>
      </w:r>
      <w:r w:rsidRPr="00910DBE">
        <w:rPr>
          <w:rFonts w:ascii="Arial" w:hAnsi="Arial" w:cs="Arial"/>
          <w:b/>
          <w:sz w:val="22"/>
          <w:szCs w:val="22"/>
        </w:rPr>
        <w:t xml:space="preserve">– </w:t>
      </w:r>
      <w:r w:rsidR="00262856">
        <w:rPr>
          <w:rFonts w:ascii="Arial" w:hAnsi="Arial" w:cs="Arial"/>
          <w:b/>
          <w:sz w:val="22"/>
          <w:szCs w:val="22"/>
        </w:rPr>
        <w:t>Film Music</w:t>
      </w:r>
    </w:p>
    <w:p w14:paraId="45735F44" w14:textId="3D9D1638" w:rsidR="007B4671" w:rsidRPr="007B4671" w:rsidRDefault="00262856" w:rsidP="007B4671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Music composed specifically for a film</w:t>
      </w:r>
    </w:p>
    <w:p w14:paraId="761A8991" w14:textId="23EB1404" w:rsidR="007B4671" w:rsidRPr="007B4671" w:rsidRDefault="00262856" w:rsidP="007B4671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Music </w:t>
      </w:r>
      <w:r w:rsidR="00546B69">
        <w:rPr>
          <w:rFonts w:ascii="Arial" w:hAnsi="Arial" w:cs="Arial"/>
          <w:sz w:val="22"/>
          <w:szCs w:val="22"/>
        </w:rPr>
        <w:t>for the Western Classical tradition that has been used within a film</w:t>
      </w:r>
    </w:p>
    <w:p w14:paraId="284E61E2" w14:textId="06B23C45" w:rsidR="007B4671" w:rsidRPr="007B4671" w:rsidRDefault="00546B69" w:rsidP="007B4671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Music that has been composed as a soundtrack for a video game</w:t>
      </w:r>
    </w:p>
    <w:p w14:paraId="620DDC83" w14:textId="77777777" w:rsidR="007B4671" w:rsidRPr="0028131A" w:rsidRDefault="007B4671" w:rsidP="00AB07C1">
      <w:pPr>
        <w:rPr>
          <w:rFonts w:ascii="Arial" w:hAnsi="Arial" w:cs="Arial"/>
          <w:sz w:val="22"/>
          <w:szCs w:val="22"/>
        </w:rPr>
      </w:pPr>
    </w:p>
    <w:p w14:paraId="48D17D62" w14:textId="144795C5" w:rsidR="00F04F13" w:rsidRDefault="00F04F13" w:rsidP="00AB07C1">
      <w:pPr>
        <w:rPr>
          <w:rFonts w:ascii="Arial" w:hAnsi="Arial" w:cs="Arial"/>
          <w:b/>
          <w:sz w:val="22"/>
          <w:szCs w:val="22"/>
        </w:rPr>
      </w:pPr>
      <w:r w:rsidRPr="0028131A">
        <w:rPr>
          <w:rFonts w:ascii="Arial" w:hAnsi="Arial" w:cs="Arial"/>
          <w:sz w:val="22"/>
          <w:szCs w:val="22"/>
        </w:rPr>
        <w:t>A</w:t>
      </w:r>
      <w:r w:rsidRPr="004D341E">
        <w:rPr>
          <w:rFonts w:ascii="Arial" w:hAnsi="Arial" w:cs="Arial"/>
          <w:b/>
          <w:sz w:val="22"/>
          <w:szCs w:val="22"/>
        </w:rPr>
        <w:t>oS</w:t>
      </w:r>
      <w:r w:rsidR="00546B69">
        <w:rPr>
          <w:rFonts w:ascii="Arial" w:hAnsi="Arial" w:cs="Arial"/>
          <w:b/>
          <w:sz w:val="22"/>
          <w:szCs w:val="22"/>
        </w:rPr>
        <w:t>4</w:t>
      </w:r>
      <w:r w:rsidRPr="0028131A">
        <w:rPr>
          <w:rFonts w:ascii="Arial" w:hAnsi="Arial" w:cs="Arial"/>
          <w:sz w:val="22"/>
          <w:szCs w:val="22"/>
        </w:rPr>
        <w:t xml:space="preserve"> </w:t>
      </w:r>
      <w:r w:rsidRPr="00910DBE">
        <w:rPr>
          <w:rFonts w:ascii="Arial" w:hAnsi="Arial" w:cs="Arial"/>
          <w:b/>
          <w:sz w:val="22"/>
          <w:szCs w:val="22"/>
        </w:rPr>
        <w:t xml:space="preserve">– </w:t>
      </w:r>
      <w:r w:rsidR="002F0369">
        <w:rPr>
          <w:rFonts w:ascii="Arial" w:hAnsi="Arial" w:cs="Arial"/>
          <w:b/>
          <w:sz w:val="22"/>
          <w:szCs w:val="22"/>
        </w:rPr>
        <w:t>Conventions of Pop</w:t>
      </w:r>
    </w:p>
    <w:p w14:paraId="5EBD809E" w14:textId="5D4DD8DA" w:rsidR="007B4671" w:rsidRDefault="00546B69" w:rsidP="007B4671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Rock ‘n’ Roll of the 1950s and 1960s</w:t>
      </w:r>
    </w:p>
    <w:p w14:paraId="0E850B80" w14:textId="026EBCD8" w:rsidR="00546B69" w:rsidRDefault="00546B69" w:rsidP="007B4671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Rock Anthems of the 1970s and 1980s</w:t>
      </w:r>
    </w:p>
    <w:p w14:paraId="6D4F6223" w14:textId="1E0FD09F" w:rsidR="00546B69" w:rsidRDefault="00546B69" w:rsidP="007B4671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 Ballads of the 1970s, 1980s and 1990s</w:t>
      </w:r>
    </w:p>
    <w:p w14:paraId="5FC31344" w14:textId="65662120" w:rsidR="00546B69" w:rsidRPr="007B4671" w:rsidRDefault="00546B69" w:rsidP="007B4671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Solo Artists from 1990 to the present day</w:t>
      </w:r>
    </w:p>
    <w:p w14:paraId="26FC116E" w14:textId="77777777" w:rsidR="00F01163" w:rsidRPr="0028131A" w:rsidRDefault="00F01163" w:rsidP="00AB07C1">
      <w:pPr>
        <w:rPr>
          <w:rFonts w:ascii="Arial" w:hAnsi="Arial" w:cs="Arial"/>
          <w:sz w:val="22"/>
          <w:szCs w:val="22"/>
        </w:rPr>
      </w:pPr>
    </w:p>
    <w:p w14:paraId="2F356F3F" w14:textId="77777777" w:rsidR="00F04F13" w:rsidRPr="0028131A" w:rsidRDefault="00910DBE" w:rsidP="00AB07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YEAR</w:t>
      </w:r>
      <w:r w:rsidR="008F5C91" w:rsidRPr="0028131A">
        <w:rPr>
          <w:rFonts w:ascii="Arial" w:hAnsi="Arial" w:cs="Arial"/>
          <w:b/>
          <w:sz w:val="22"/>
          <w:szCs w:val="22"/>
        </w:rPr>
        <w:t xml:space="preserve"> </w:t>
      </w:r>
      <w:r w:rsidR="00D433F2" w:rsidRPr="0028131A">
        <w:rPr>
          <w:rFonts w:ascii="Arial" w:hAnsi="Arial" w:cs="Arial"/>
          <w:b/>
          <w:sz w:val="22"/>
          <w:szCs w:val="22"/>
        </w:rPr>
        <w:t>10</w:t>
      </w:r>
      <w:r w:rsidR="00AA3FAD">
        <w:rPr>
          <w:rFonts w:ascii="Arial" w:hAnsi="Arial" w:cs="Arial"/>
          <w:b/>
          <w:sz w:val="22"/>
          <w:szCs w:val="22"/>
        </w:rPr>
        <w:t xml:space="preserve"> </w:t>
      </w:r>
      <w:r w:rsidR="00911915" w:rsidRPr="0028131A">
        <w:rPr>
          <w:rFonts w:ascii="Arial" w:hAnsi="Arial" w:cs="Arial"/>
          <w:b/>
          <w:sz w:val="22"/>
          <w:szCs w:val="22"/>
        </w:rPr>
        <w:t xml:space="preserve">- </w:t>
      </w:r>
      <w:r w:rsidR="00F04F13" w:rsidRPr="0028131A">
        <w:rPr>
          <w:rFonts w:ascii="Arial" w:hAnsi="Arial" w:cs="Arial"/>
          <w:sz w:val="22"/>
          <w:szCs w:val="22"/>
        </w:rPr>
        <w:t xml:space="preserve">Students study </w:t>
      </w:r>
      <w:r w:rsidR="00AA3FAD">
        <w:rPr>
          <w:rFonts w:ascii="Arial" w:hAnsi="Arial" w:cs="Arial"/>
          <w:sz w:val="22"/>
          <w:szCs w:val="22"/>
        </w:rPr>
        <w:t xml:space="preserve">their own instrument </w:t>
      </w:r>
      <w:r w:rsidR="00C9443D">
        <w:rPr>
          <w:rFonts w:ascii="Arial" w:hAnsi="Arial" w:cs="Arial"/>
          <w:sz w:val="22"/>
          <w:szCs w:val="22"/>
        </w:rPr>
        <w:t>both inside the classroom and with their instrumental teacher</w:t>
      </w:r>
      <w:r w:rsidR="00AA3FAD">
        <w:rPr>
          <w:rFonts w:ascii="Arial" w:hAnsi="Arial" w:cs="Arial"/>
          <w:sz w:val="22"/>
          <w:szCs w:val="22"/>
        </w:rPr>
        <w:t xml:space="preserve">.  </w:t>
      </w:r>
      <w:r w:rsidR="00C9443D">
        <w:rPr>
          <w:rFonts w:ascii="Arial" w:hAnsi="Arial" w:cs="Arial"/>
          <w:sz w:val="22"/>
          <w:szCs w:val="22"/>
        </w:rPr>
        <w:t>An understanding of music notation is required for the course and this is taught by exploring the areas of study above using both theory and practical exercises</w:t>
      </w:r>
      <w:r w:rsidR="00AA3FAD">
        <w:rPr>
          <w:rFonts w:ascii="Arial" w:hAnsi="Arial" w:cs="Arial"/>
          <w:sz w:val="22"/>
          <w:szCs w:val="22"/>
        </w:rPr>
        <w:t xml:space="preserve">. </w:t>
      </w:r>
      <w:r w:rsidR="00C9443D">
        <w:rPr>
          <w:rFonts w:ascii="Arial" w:hAnsi="Arial" w:cs="Arial"/>
          <w:sz w:val="22"/>
          <w:szCs w:val="22"/>
        </w:rPr>
        <w:t xml:space="preserve"> The use of technology in music is also explored during year 10, in preparation for the free composition, which is developed during the spring and summer term. </w:t>
      </w:r>
    </w:p>
    <w:p w14:paraId="2FF985E6" w14:textId="77777777" w:rsidR="002330A4" w:rsidRPr="0028131A" w:rsidRDefault="002330A4" w:rsidP="00AB07C1">
      <w:pPr>
        <w:rPr>
          <w:rFonts w:ascii="Arial" w:hAnsi="Arial" w:cs="Arial"/>
          <w:sz w:val="22"/>
          <w:szCs w:val="22"/>
        </w:rPr>
      </w:pPr>
    </w:p>
    <w:p w14:paraId="1292A35F" w14:textId="01007320" w:rsidR="00CE036F" w:rsidRPr="0028131A" w:rsidRDefault="00910DBE" w:rsidP="00AB07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YEAR</w:t>
      </w:r>
      <w:r w:rsidR="008F5C91" w:rsidRPr="0028131A">
        <w:rPr>
          <w:rFonts w:ascii="Arial" w:hAnsi="Arial" w:cs="Arial"/>
          <w:b/>
          <w:sz w:val="22"/>
          <w:szCs w:val="22"/>
        </w:rPr>
        <w:t xml:space="preserve"> </w:t>
      </w:r>
      <w:r w:rsidR="00D433F2" w:rsidRPr="0028131A">
        <w:rPr>
          <w:rFonts w:ascii="Arial" w:hAnsi="Arial" w:cs="Arial"/>
          <w:b/>
          <w:sz w:val="22"/>
          <w:szCs w:val="22"/>
        </w:rPr>
        <w:t>11</w:t>
      </w:r>
      <w:r w:rsidR="00911915" w:rsidRPr="0028131A">
        <w:rPr>
          <w:rFonts w:ascii="Arial" w:hAnsi="Arial" w:cs="Arial"/>
          <w:b/>
          <w:sz w:val="22"/>
          <w:szCs w:val="22"/>
        </w:rPr>
        <w:t xml:space="preserve"> </w:t>
      </w:r>
      <w:r w:rsidR="00C9443D">
        <w:rPr>
          <w:rFonts w:ascii="Arial" w:hAnsi="Arial" w:cs="Arial"/>
          <w:b/>
          <w:sz w:val="22"/>
          <w:szCs w:val="22"/>
        </w:rPr>
        <w:t>–</w:t>
      </w:r>
      <w:r w:rsidR="00911915" w:rsidRPr="0028131A">
        <w:rPr>
          <w:rFonts w:ascii="Arial" w:hAnsi="Arial" w:cs="Arial"/>
          <w:b/>
          <w:sz w:val="22"/>
          <w:szCs w:val="22"/>
        </w:rPr>
        <w:t xml:space="preserve"> </w:t>
      </w:r>
      <w:r w:rsidR="00C9443D">
        <w:rPr>
          <w:rFonts w:ascii="Arial" w:hAnsi="Arial" w:cs="Arial"/>
          <w:sz w:val="22"/>
          <w:szCs w:val="22"/>
        </w:rPr>
        <w:t xml:space="preserve">Students will complete their study of the </w:t>
      </w:r>
      <w:r w:rsidR="006E26F2">
        <w:rPr>
          <w:rFonts w:ascii="Arial" w:hAnsi="Arial" w:cs="Arial"/>
          <w:sz w:val="22"/>
          <w:szCs w:val="22"/>
        </w:rPr>
        <w:t>five</w:t>
      </w:r>
      <w:r w:rsidR="00C944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443D">
        <w:rPr>
          <w:rFonts w:ascii="Arial" w:hAnsi="Arial" w:cs="Arial"/>
          <w:sz w:val="22"/>
          <w:szCs w:val="22"/>
        </w:rPr>
        <w:t>AoS</w:t>
      </w:r>
      <w:proofErr w:type="spellEnd"/>
      <w:r w:rsidR="00C9443D">
        <w:rPr>
          <w:rFonts w:ascii="Arial" w:hAnsi="Arial" w:cs="Arial"/>
          <w:sz w:val="22"/>
          <w:szCs w:val="22"/>
        </w:rPr>
        <w:t xml:space="preserve"> as well as re-cover content in preparation for the Y11 exam.  </w:t>
      </w:r>
      <w:r w:rsidR="00A10A72">
        <w:rPr>
          <w:rFonts w:ascii="Arial" w:hAnsi="Arial" w:cs="Arial"/>
          <w:sz w:val="22"/>
          <w:szCs w:val="22"/>
        </w:rPr>
        <w:t>By Easter, s</w:t>
      </w:r>
      <w:r w:rsidR="00C9443D">
        <w:rPr>
          <w:rFonts w:ascii="Arial" w:hAnsi="Arial" w:cs="Arial"/>
          <w:sz w:val="22"/>
          <w:szCs w:val="22"/>
        </w:rPr>
        <w:t>tudents are expected to have developed their instrumental skills enough to record all final performances on their instrument</w:t>
      </w:r>
      <w:r w:rsidR="004B107E">
        <w:rPr>
          <w:rFonts w:ascii="Arial" w:hAnsi="Arial" w:cs="Arial"/>
          <w:sz w:val="22"/>
          <w:szCs w:val="22"/>
        </w:rPr>
        <w:t>.</w:t>
      </w:r>
      <w:r w:rsidR="00C9443D">
        <w:rPr>
          <w:rFonts w:ascii="Arial" w:hAnsi="Arial" w:cs="Arial"/>
          <w:sz w:val="22"/>
          <w:szCs w:val="22"/>
        </w:rPr>
        <w:t xml:space="preserve">  </w:t>
      </w:r>
      <w:r w:rsidR="001F69E4">
        <w:rPr>
          <w:rFonts w:ascii="Arial" w:hAnsi="Arial" w:cs="Arial"/>
          <w:sz w:val="22"/>
          <w:szCs w:val="22"/>
        </w:rPr>
        <w:t xml:space="preserve">These can be recorded at any point during Y11.  </w:t>
      </w:r>
      <w:r w:rsidR="00C9443D">
        <w:rPr>
          <w:rFonts w:ascii="Arial" w:hAnsi="Arial" w:cs="Arial"/>
          <w:sz w:val="22"/>
          <w:szCs w:val="22"/>
        </w:rPr>
        <w:t>Refining and completing of the free composition happens during the first</w:t>
      </w:r>
      <w:r w:rsidR="00E137E5" w:rsidRPr="0028131A">
        <w:rPr>
          <w:rFonts w:ascii="Arial" w:hAnsi="Arial" w:cs="Arial"/>
          <w:sz w:val="22"/>
          <w:szCs w:val="22"/>
        </w:rPr>
        <w:t xml:space="preserve"> </w:t>
      </w:r>
      <w:r w:rsidR="00A10A72">
        <w:rPr>
          <w:rFonts w:ascii="Arial" w:hAnsi="Arial" w:cs="Arial"/>
          <w:sz w:val="22"/>
          <w:szCs w:val="22"/>
        </w:rPr>
        <w:t>half term of year 11 and</w:t>
      </w:r>
      <w:r w:rsidR="00C9443D">
        <w:rPr>
          <w:rFonts w:ascii="Arial" w:hAnsi="Arial" w:cs="Arial"/>
          <w:sz w:val="22"/>
          <w:szCs w:val="22"/>
        </w:rPr>
        <w:t xml:space="preserve"> a composition</w:t>
      </w:r>
      <w:r w:rsidR="00A10A72">
        <w:rPr>
          <w:rFonts w:ascii="Arial" w:hAnsi="Arial" w:cs="Arial"/>
          <w:sz w:val="22"/>
          <w:szCs w:val="22"/>
        </w:rPr>
        <w:t xml:space="preserve"> brief is released by</w:t>
      </w:r>
      <w:r w:rsidR="004C538B">
        <w:rPr>
          <w:rFonts w:ascii="Arial" w:hAnsi="Arial" w:cs="Arial"/>
          <w:sz w:val="22"/>
          <w:szCs w:val="22"/>
        </w:rPr>
        <w:t xml:space="preserve"> OCR</w:t>
      </w:r>
      <w:r w:rsidR="00C9443D">
        <w:rPr>
          <w:rFonts w:ascii="Arial" w:hAnsi="Arial" w:cs="Arial"/>
          <w:sz w:val="22"/>
          <w:szCs w:val="22"/>
        </w:rPr>
        <w:t xml:space="preserve"> in September</w:t>
      </w:r>
      <w:r w:rsidR="00A10A72">
        <w:rPr>
          <w:rFonts w:ascii="Arial" w:hAnsi="Arial" w:cs="Arial"/>
          <w:sz w:val="22"/>
          <w:szCs w:val="22"/>
        </w:rPr>
        <w:t xml:space="preserve"> for completion</w:t>
      </w:r>
      <w:r w:rsidR="00C9443D">
        <w:rPr>
          <w:rFonts w:ascii="Arial" w:hAnsi="Arial" w:cs="Arial"/>
          <w:sz w:val="22"/>
          <w:szCs w:val="22"/>
        </w:rPr>
        <w:t xml:space="preserve"> by </w:t>
      </w:r>
      <w:r w:rsidR="00A10A72">
        <w:rPr>
          <w:rFonts w:ascii="Arial" w:hAnsi="Arial" w:cs="Arial"/>
          <w:sz w:val="22"/>
          <w:szCs w:val="22"/>
        </w:rPr>
        <w:t>March</w:t>
      </w:r>
      <w:r w:rsidR="00C9443D">
        <w:rPr>
          <w:rFonts w:ascii="Arial" w:hAnsi="Arial" w:cs="Arial"/>
          <w:sz w:val="22"/>
          <w:szCs w:val="22"/>
        </w:rPr>
        <w:t xml:space="preserve">. </w:t>
      </w:r>
    </w:p>
    <w:p w14:paraId="1E922CAF" w14:textId="77777777" w:rsidR="00F01163" w:rsidRPr="0028131A" w:rsidRDefault="00F01163" w:rsidP="00AB07C1">
      <w:pPr>
        <w:rPr>
          <w:rFonts w:ascii="Arial" w:hAnsi="Arial" w:cs="Arial"/>
          <w:sz w:val="22"/>
          <w:szCs w:val="22"/>
        </w:rPr>
      </w:pPr>
    </w:p>
    <w:p w14:paraId="7CC78EA0" w14:textId="77777777" w:rsidR="004C538B" w:rsidRDefault="004C538B" w:rsidP="00AB07C1">
      <w:pPr>
        <w:rPr>
          <w:rFonts w:ascii="Arial" w:hAnsi="Arial" w:cs="Arial"/>
          <w:b/>
          <w:sz w:val="22"/>
          <w:szCs w:val="22"/>
        </w:rPr>
      </w:pPr>
    </w:p>
    <w:p w14:paraId="68C8FFC0" w14:textId="5FB6A43D" w:rsidR="00AB07C1" w:rsidRPr="0028131A" w:rsidRDefault="00AB07C1" w:rsidP="00AB07C1">
      <w:pPr>
        <w:rPr>
          <w:rFonts w:ascii="Arial" w:hAnsi="Arial" w:cs="Arial"/>
          <w:b/>
          <w:sz w:val="22"/>
          <w:szCs w:val="22"/>
        </w:rPr>
      </w:pPr>
      <w:r w:rsidRPr="0028131A">
        <w:rPr>
          <w:rFonts w:ascii="Arial" w:hAnsi="Arial" w:cs="Arial"/>
          <w:b/>
          <w:sz w:val="22"/>
          <w:szCs w:val="22"/>
        </w:rPr>
        <w:lastRenderedPageBreak/>
        <w:t>EXAMINATIONS</w:t>
      </w:r>
    </w:p>
    <w:p w14:paraId="02086236" w14:textId="2F26F172" w:rsidR="00F01163" w:rsidRPr="0028131A" w:rsidRDefault="00A10A72" w:rsidP="00AB07C1">
      <w:pPr>
        <w:rPr>
          <w:rFonts w:ascii="Arial" w:hAnsi="Arial" w:cs="Arial"/>
          <w:sz w:val="22"/>
          <w:szCs w:val="22"/>
        </w:rPr>
      </w:pPr>
      <w:r w:rsidRPr="007B4671">
        <w:rPr>
          <w:rFonts w:ascii="Arial" w:hAnsi="Arial" w:cs="Arial"/>
          <w:sz w:val="22"/>
          <w:szCs w:val="22"/>
          <w:u w:val="single"/>
        </w:rPr>
        <w:t xml:space="preserve">Component </w:t>
      </w:r>
      <w:r w:rsidR="00A44AC1">
        <w:rPr>
          <w:rFonts w:ascii="Arial" w:hAnsi="Arial" w:cs="Arial"/>
          <w:sz w:val="22"/>
          <w:szCs w:val="22"/>
          <w:u w:val="single"/>
        </w:rPr>
        <w:t>3</w:t>
      </w:r>
      <w:r w:rsidR="00E137E5" w:rsidRPr="007B4671">
        <w:rPr>
          <w:rFonts w:ascii="Arial" w:hAnsi="Arial" w:cs="Arial"/>
          <w:sz w:val="22"/>
          <w:szCs w:val="22"/>
          <w:u w:val="single"/>
        </w:rPr>
        <w:t>:</w:t>
      </w:r>
      <w:r w:rsidR="00E137E5" w:rsidRPr="0028131A">
        <w:rPr>
          <w:rFonts w:ascii="Arial" w:hAnsi="Arial" w:cs="Arial"/>
          <w:sz w:val="22"/>
          <w:szCs w:val="22"/>
        </w:rPr>
        <w:t xml:space="preserve"> </w:t>
      </w:r>
      <w:r w:rsidR="00A44AC1">
        <w:rPr>
          <w:rFonts w:ascii="Arial" w:hAnsi="Arial" w:cs="Arial"/>
          <w:sz w:val="22"/>
          <w:szCs w:val="22"/>
        </w:rPr>
        <w:t>Listening and Appraising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90 minute</w:t>
      </w:r>
      <w:proofErr w:type="gramEnd"/>
      <w:r>
        <w:rPr>
          <w:rFonts w:ascii="Arial" w:hAnsi="Arial" w:cs="Arial"/>
          <w:sz w:val="22"/>
          <w:szCs w:val="22"/>
        </w:rPr>
        <w:t xml:space="preserve"> exam (4</w:t>
      </w:r>
      <w:r w:rsidR="008C1736">
        <w:rPr>
          <w:rFonts w:ascii="Arial" w:hAnsi="Arial" w:cs="Arial"/>
          <w:sz w:val="22"/>
          <w:szCs w:val="22"/>
        </w:rPr>
        <w:t>0</w:t>
      </w:r>
      <w:r w:rsidR="00E137E5" w:rsidRPr="0028131A">
        <w:rPr>
          <w:rFonts w:ascii="Arial" w:hAnsi="Arial" w:cs="Arial"/>
          <w:sz w:val="22"/>
          <w:szCs w:val="22"/>
        </w:rPr>
        <w:t>%</w:t>
      </w:r>
      <w:r w:rsidR="004D341E">
        <w:rPr>
          <w:rFonts w:ascii="Arial" w:hAnsi="Arial" w:cs="Arial"/>
          <w:sz w:val="22"/>
          <w:szCs w:val="22"/>
        </w:rPr>
        <w:t>) taken</w:t>
      </w:r>
      <w:r w:rsidR="00E137E5" w:rsidRPr="0028131A">
        <w:rPr>
          <w:rFonts w:ascii="Arial" w:hAnsi="Arial" w:cs="Arial"/>
          <w:sz w:val="22"/>
          <w:szCs w:val="22"/>
        </w:rPr>
        <w:t xml:space="preserve"> at the end of </w:t>
      </w:r>
      <w:r w:rsidR="008F5C91" w:rsidRPr="0028131A">
        <w:rPr>
          <w:rFonts w:ascii="Arial" w:hAnsi="Arial" w:cs="Arial"/>
          <w:sz w:val="22"/>
          <w:szCs w:val="22"/>
        </w:rPr>
        <w:t>Y</w:t>
      </w:r>
      <w:r w:rsidR="00E137E5" w:rsidRPr="0028131A">
        <w:rPr>
          <w:rFonts w:ascii="Arial" w:hAnsi="Arial" w:cs="Arial"/>
          <w:sz w:val="22"/>
          <w:szCs w:val="22"/>
        </w:rPr>
        <w:t>ear 11.</w:t>
      </w:r>
    </w:p>
    <w:p w14:paraId="16AC75F4" w14:textId="77777777" w:rsidR="00F01163" w:rsidRPr="0028131A" w:rsidRDefault="00F01163" w:rsidP="00AB07C1">
      <w:pPr>
        <w:rPr>
          <w:rFonts w:ascii="Arial" w:hAnsi="Arial" w:cs="Arial"/>
          <w:sz w:val="22"/>
          <w:szCs w:val="22"/>
        </w:rPr>
      </w:pPr>
    </w:p>
    <w:p w14:paraId="7135DE4B" w14:textId="77777777" w:rsidR="00AB07C1" w:rsidRPr="0028131A" w:rsidRDefault="00A10A72" w:rsidP="00AB07C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NON-EXAMINED ASSESSMENT</w:t>
      </w:r>
    </w:p>
    <w:p w14:paraId="3A9DCD1F" w14:textId="51C463A4" w:rsidR="00F01163" w:rsidRDefault="00A10A72" w:rsidP="00AB07C1">
      <w:pPr>
        <w:rPr>
          <w:rFonts w:ascii="Arial" w:hAnsi="Arial" w:cs="Arial"/>
          <w:sz w:val="22"/>
          <w:szCs w:val="22"/>
        </w:rPr>
      </w:pPr>
      <w:r w:rsidRPr="007B4671">
        <w:rPr>
          <w:rFonts w:ascii="Arial" w:hAnsi="Arial" w:cs="Arial"/>
          <w:sz w:val="22"/>
          <w:szCs w:val="22"/>
          <w:u w:val="single"/>
        </w:rPr>
        <w:t xml:space="preserve">Component </w:t>
      </w:r>
      <w:r w:rsidR="00A44AC1">
        <w:rPr>
          <w:rFonts w:ascii="Arial" w:hAnsi="Arial" w:cs="Arial"/>
          <w:sz w:val="22"/>
          <w:szCs w:val="22"/>
          <w:u w:val="single"/>
        </w:rPr>
        <w:t>1</w:t>
      </w:r>
      <w:r w:rsidRPr="007B4671">
        <w:rPr>
          <w:rFonts w:ascii="Arial" w:hAnsi="Arial" w:cs="Arial"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</w:rPr>
        <w:t xml:space="preserve">  </w:t>
      </w:r>
      <w:r w:rsidR="00A44AC1">
        <w:rPr>
          <w:rFonts w:ascii="Arial" w:hAnsi="Arial" w:cs="Arial"/>
          <w:sz w:val="22"/>
          <w:szCs w:val="22"/>
        </w:rPr>
        <w:t>Integrated Portfolio</w:t>
      </w:r>
      <w:r>
        <w:rPr>
          <w:rFonts w:ascii="Arial" w:hAnsi="Arial" w:cs="Arial"/>
          <w:sz w:val="22"/>
          <w:szCs w:val="22"/>
        </w:rPr>
        <w:t xml:space="preserve"> (30%) – At least one solo </w:t>
      </w:r>
      <w:r w:rsidR="00A44AC1">
        <w:rPr>
          <w:rFonts w:ascii="Arial" w:hAnsi="Arial" w:cs="Arial"/>
          <w:sz w:val="22"/>
          <w:szCs w:val="22"/>
        </w:rPr>
        <w:t xml:space="preserve">performance and </w:t>
      </w:r>
      <w:r w:rsidR="002C5BF1">
        <w:rPr>
          <w:rFonts w:ascii="Arial" w:hAnsi="Arial" w:cs="Arial"/>
          <w:sz w:val="22"/>
          <w:szCs w:val="22"/>
        </w:rPr>
        <w:t>a composition set to a student brief.</w:t>
      </w:r>
    </w:p>
    <w:p w14:paraId="52D2EB10" w14:textId="7EEF03AB" w:rsidR="00A10A72" w:rsidRPr="0028131A" w:rsidRDefault="00A10A72" w:rsidP="00AB07C1">
      <w:pPr>
        <w:rPr>
          <w:rFonts w:ascii="Arial" w:hAnsi="Arial" w:cs="Arial"/>
          <w:sz w:val="22"/>
          <w:szCs w:val="22"/>
        </w:rPr>
      </w:pPr>
      <w:r w:rsidRPr="007B4671">
        <w:rPr>
          <w:rFonts w:ascii="Arial" w:hAnsi="Arial" w:cs="Arial"/>
          <w:sz w:val="22"/>
          <w:szCs w:val="22"/>
          <w:u w:val="single"/>
        </w:rPr>
        <w:t xml:space="preserve">Component </w:t>
      </w:r>
      <w:r w:rsidR="002C5BF1">
        <w:rPr>
          <w:rFonts w:ascii="Arial" w:hAnsi="Arial" w:cs="Arial"/>
          <w:sz w:val="22"/>
          <w:szCs w:val="22"/>
          <w:u w:val="single"/>
        </w:rPr>
        <w:t>2</w:t>
      </w:r>
      <w:r w:rsidRPr="007B4671">
        <w:rPr>
          <w:rFonts w:ascii="Arial" w:hAnsi="Arial" w:cs="Arial"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</w:rPr>
        <w:t xml:space="preserve">  </w:t>
      </w:r>
      <w:r w:rsidR="002C5BF1">
        <w:rPr>
          <w:rFonts w:ascii="Arial" w:hAnsi="Arial" w:cs="Arial"/>
          <w:sz w:val="22"/>
          <w:szCs w:val="22"/>
        </w:rPr>
        <w:t>Practical component</w:t>
      </w:r>
      <w:r>
        <w:rPr>
          <w:rFonts w:ascii="Arial" w:hAnsi="Arial" w:cs="Arial"/>
          <w:sz w:val="22"/>
          <w:szCs w:val="22"/>
        </w:rPr>
        <w:t xml:space="preserve"> (30%) – One </w:t>
      </w:r>
      <w:r w:rsidR="002C5BF1">
        <w:rPr>
          <w:rFonts w:ascii="Arial" w:hAnsi="Arial" w:cs="Arial"/>
          <w:sz w:val="22"/>
          <w:szCs w:val="22"/>
        </w:rPr>
        <w:t>ensemble performance of at least one minute in length</w:t>
      </w:r>
      <w:r w:rsidR="00DA0F01">
        <w:rPr>
          <w:rFonts w:ascii="Arial" w:hAnsi="Arial" w:cs="Arial"/>
          <w:sz w:val="22"/>
          <w:szCs w:val="22"/>
        </w:rPr>
        <w:t xml:space="preserve"> and a </w:t>
      </w:r>
      <w:r>
        <w:rPr>
          <w:rFonts w:ascii="Arial" w:hAnsi="Arial" w:cs="Arial"/>
          <w:sz w:val="22"/>
          <w:szCs w:val="22"/>
        </w:rPr>
        <w:t xml:space="preserve">composition </w:t>
      </w:r>
      <w:r w:rsidR="00DA0F01">
        <w:rPr>
          <w:rFonts w:ascii="Arial" w:hAnsi="Arial" w:cs="Arial"/>
          <w:sz w:val="22"/>
          <w:szCs w:val="22"/>
        </w:rPr>
        <w:t>responding to</w:t>
      </w:r>
      <w:r w:rsidR="002C5BF1">
        <w:rPr>
          <w:rFonts w:ascii="Arial" w:hAnsi="Arial" w:cs="Arial"/>
          <w:sz w:val="22"/>
          <w:szCs w:val="22"/>
        </w:rPr>
        <w:t xml:space="preserve"> an OCR brief</w:t>
      </w:r>
      <w:r w:rsidR="00DA0F01">
        <w:rPr>
          <w:rFonts w:ascii="Arial" w:hAnsi="Arial" w:cs="Arial"/>
          <w:sz w:val="22"/>
          <w:szCs w:val="22"/>
        </w:rPr>
        <w:t>.</w:t>
      </w:r>
    </w:p>
    <w:p w14:paraId="0090A5A0" w14:textId="77777777" w:rsidR="00F01163" w:rsidRPr="0028131A" w:rsidRDefault="00F01163" w:rsidP="00AB07C1">
      <w:pPr>
        <w:rPr>
          <w:rFonts w:ascii="Arial" w:hAnsi="Arial" w:cs="Arial"/>
          <w:b/>
          <w:sz w:val="22"/>
          <w:szCs w:val="22"/>
        </w:rPr>
      </w:pPr>
    </w:p>
    <w:p w14:paraId="482E9250" w14:textId="77777777" w:rsidR="00AB07C1" w:rsidRPr="0028131A" w:rsidRDefault="002255A5" w:rsidP="00AB07C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COURSE REQUIREMENT</w:t>
      </w:r>
    </w:p>
    <w:p w14:paraId="3DAFE0D4" w14:textId="77777777" w:rsidR="002255A5" w:rsidRPr="002255A5" w:rsidRDefault="002255A5" w:rsidP="00AB07C1">
      <w:pPr>
        <w:rPr>
          <w:rFonts w:ascii="Arial" w:hAnsi="Arial" w:cs="Arial"/>
          <w:sz w:val="22"/>
          <w:szCs w:val="22"/>
        </w:rPr>
      </w:pPr>
      <w:r w:rsidRPr="002255A5">
        <w:rPr>
          <w:rFonts w:ascii="Arial" w:hAnsi="Arial" w:cs="Arial"/>
          <w:sz w:val="22"/>
          <w:szCs w:val="22"/>
        </w:rPr>
        <w:t>It is expected that a</w:t>
      </w:r>
      <w:r>
        <w:rPr>
          <w:rFonts w:ascii="Arial" w:hAnsi="Arial" w:cs="Arial"/>
          <w:sz w:val="22"/>
          <w:szCs w:val="22"/>
        </w:rPr>
        <w:t xml:space="preserve"> student</w:t>
      </w:r>
      <w:r w:rsidRPr="002255A5">
        <w:rPr>
          <w:rFonts w:ascii="Arial" w:hAnsi="Arial" w:cs="Arial"/>
          <w:sz w:val="22"/>
          <w:szCs w:val="22"/>
        </w:rPr>
        <w:t xml:space="preserve"> studying music either plays an instrument or </w:t>
      </w:r>
      <w:r>
        <w:rPr>
          <w:rFonts w:ascii="Arial" w:hAnsi="Arial" w:cs="Arial"/>
          <w:sz w:val="22"/>
          <w:szCs w:val="22"/>
        </w:rPr>
        <w:t>shows singing ability</w:t>
      </w:r>
      <w:r w:rsidRPr="002255A5">
        <w:rPr>
          <w:rFonts w:ascii="Arial" w:hAnsi="Arial" w:cs="Arial"/>
          <w:sz w:val="22"/>
          <w:szCs w:val="22"/>
        </w:rPr>
        <w:t>.  Where a student has not studied the Y9 music route, they must see a member of the music team before opting for the subject.</w:t>
      </w:r>
    </w:p>
    <w:p w14:paraId="1F50FB2F" w14:textId="77777777" w:rsidR="002255A5" w:rsidRPr="0028131A" w:rsidRDefault="002255A5" w:rsidP="00AB07C1">
      <w:pPr>
        <w:rPr>
          <w:rFonts w:ascii="Arial" w:hAnsi="Arial" w:cs="Arial"/>
          <w:b/>
          <w:sz w:val="22"/>
          <w:szCs w:val="22"/>
        </w:rPr>
      </w:pPr>
    </w:p>
    <w:p w14:paraId="00C10F92" w14:textId="77777777" w:rsidR="00DA7077" w:rsidRPr="0028131A" w:rsidRDefault="00DA7077" w:rsidP="00AB07C1">
      <w:pPr>
        <w:rPr>
          <w:rFonts w:ascii="Arial" w:hAnsi="Arial" w:cs="Arial"/>
          <w:b/>
          <w:sz w:val="22"/>
          <w:szCs w:val="22"/>
        </w:rPr>
      </w:pPr>
      <w:r w:rsidRPr="0028131A">
        <w:rPr>
          <w:rFonts w:ascii="Arial" w:hAnsi="Arial" w:cs="Arial"/>
          <w:b/>
          <w:sz w:val="22"/>
          <w:szCs w:val="22"/>
        </w:rPr>
        <w:t>REVISION</w:t>
      </w:r>
    </w:p>
    <w:p w14:paraId="50812772" w14:textId="1A238229" w:rsidR="00F01163" w:rsidRDefault="005A2D48" w:rsidP="00AB07C1">
      <w:pPr>
        <w:pStyle w:val="ListParagraph"/>
        <w:numPr>
          <w:ilvl w:val="0"/>
          <w:numId w:val="8"/>
        </w:numPr>
        <w:ind w:left="284"/>
        <w:rPr>
          <w:rFonts w:ascii="Arial" w:hAnsi="Arial" w:cs="Arial"/>
          <w:sz w:val="22"/>
          <w:szCs w:val="22"/>
        </w:rPr>
      </w:pPr>
      <w:r w:rsidRPr="002255A5">
        <w:rPr>
          <w:rFonts w:ascii="Arial" w:hAnsi="Arial" w:cs="Arial"/>
          <w:sz w:val="22"/>
          <w:szCs w:val="22"/>
        </w:rPr>
        <w:t>Revision guide</w:t>
      </w:r>
      <w:r w:rsidR="007B4671" w:rsidRPr="002255A5">
        <w:rPr>
          <w:rFonts w:ascii="Arial" w:hAnsi="Arial" w:cs="Arial"/>
          <w:sz w:val="22"/>
          <w:szCs w:val="22"/>
        </w:rPr>
        <w:t>s will be</w:t>
      </w:r>
      <w:r w:rsidR="008F5C91" w:rsidRPr="002255A5">
        <w:rPr>
          <w:rFonts w:ascii="Arial" w:hAnsi="Arial" w:cs="Arial"/>
          <w:sz w:val="22"/>
          <w:szCs w:val="22"/>
        </w:rPr>
        <w:t xml:space="preserve"> </w:t>
      </w:r>
      <w:r w:rsidR="006B4A01" w:rsidRPr="002255A5">
        <w:rPr>
          <w:rFonts w:ascii="Arial" w:hAnsi="Arial" w:cs="Arial"/>
          <w:sz w:val="22"/>
          <w:szCs w:val="22"/>
        </w:rPr>
        <w:t>available for</w:t>
      </w:r>
      <w:r w:rsidR="008F5C91" w:rsidRPr="002255A5">
        <w:rPr>
          <w:rFonts w:ascii="Arial" w:hAnsi="Arial" w:cs="Arial"/>
          <w:sz w:val="22"/>
          <w:szCs w:val="22"/>
        </w:rPr>
        <w:t xml:space="preserve"> students in Y</w:t>
      </w:r>
      <w:r w:rsidRPr="002255A5">
        <w:rPr>
          <w:rFonts w:ascii="Arial" w:hAnsi="Arial" w:cs="Arial"/>
          <w:sz w:val="22"/>
          <w:szCs w:val="22"/>
        </w:rPr>
        <w:t xml:space="preserve">ear 11 and are specific to the exam board.  </w:t>
      </w:r>
    </w:p>
    <w:p w14:paraId="5F452626" w14:textId="77777777" w:rsidR="00405A2A" w:rsidRPr="00405A2A" w:rsidRDefault="00405A2A" w:rsidP="00405A2A">
      <w:pPr>
        <w:rPr>
          <w:rFonts w:ascii="Arial" w:hAnsi="Arial" w:cs="Arial"/>
          <w:sz w:val="22"/>
          <w:szCs w:val="22"/>
        </w:rPr>
      </w:pPr>
    </w:p>
    <w:p w14:paraId="05D32259" w14:textId="77777777" w:rsidR="00764C98" w:rsidRPr="0028131A" w:rsidRDefault="00764C98" w:rsidP="00AB07C1">
      <w:pPr>
        <w:rPr>
          <w:rFonts w:ascii="Arial" w:hAnsi="Arial" w:cs="Arial"/>
          <w:b/>
          <w:sz w:val="22"/>
          <w:szCs w:val="22"/>
        </w:rPr>
      </w:pPr>
      <w:r w:rsidRPr="0028131A">
        <w:rPr>
          <w:rFonts w:ascii="Arial" w:hAnsi="Arial" w:cs="Arial"/>
          <w:b/>
          <w:sz w:val="22"/>
          <w:szCs w:val="22"/>
        </w:rPr>
        <w:t>OTHER CURRIULUM ACTIVITIES</w:t>
      </w:r>
    </w:p>
    <w:p w14:paraId="0FD97352" w14:textId="43D7E2AA" w:rsidR="005A2D48" w:rsidRPr="0028131A" w:rsidRDefault="005A2D48" w:rsidP="00AB07C1">
      <w:pPr>
        <w:rPr>
          <w:rFonts w:ascii="Arial" w:hAnsi="Arial" w:cs="Arial"/>
          <w:sz w:val="22"/>
          <w:szCs w:val="22"/>
        </w:rPr>
      </w:pPr>
      <w:r w:rsidRPr="0028131A">
        <w:rPr>
          <w:rFonts w:ascii="Arial" w:hAnsi="Arial" w:cs="Arial"/>
          <w:sz w:val="22"/>
          <w:szCs w:val="22"/>
        </w:rPr>
        <w:t>Students are e</w:t>
      </w:r>
      <w:r w:rsidR="00302D57">
        <w:rPr>
          <w:rFonts w:ascii="Arial" w:hAnsi="Arial" w:cs="Arial"/>
          <w:sz w:val="22"/>
          <w:szCs w:val="22"/>
        </w:rPr>
        <w:t>xpected</w:t>
      </w:r>
      <w:r w:rsidRPr="0028131A">
        <w:rPr>
          <w:rFonts w:ascii="Arial" w:hAnsi="Arial" w:cs="Arial"/>
          <w:sz w:val="22"/>
          <w:szCs w:val="22"/>
        </w:rPr>
        <w:t xml:space="preserve"> to take part in extra-curricular activities to support their performance development.  There are a number of </w:t>
      </w:r>
      <w:r w:rsidR="00405A2A">
        <w:rPr>
          <w:rFonts w:ascii="Arial" w:hAnsi="Arial" w:cs="Arial"/>
          <w:sz w:val="22"/>
          <w:szCs w:val="22"/>
        </w:rPr>
        <w:t xml:space="preserve">virtual </w:t>
      </w:r>
      <w:r w:rsidRPr="0028131A">
        <w:rPr>
          <w:rFonts w:ascii="Arial" w:hAnsi="Arial" w:cs="Arial"/>
          <w:sz w:val="22"/>
          <w:szCs w:val="22"/>
        </w:rPr>
        <w:t>ensembles available for students to join</w:t>
      </w:r>
      <w:r w:rsidR="00405A2A">
        <w:rPr>
          <w:rFonts w:ascii="Arial" w:hAnsi="Arial" w:cs="Arial"/>
          <w:sz w:val="22"/>
          <w:szCs w:val="22"/>
        </w:rPr>
        <w:t>.</w:t>
      </w:r>
    </w:p>
    <w:p w14:paraId="2429D31A" w14:textId="77777777" w:rsidR="00F01163" w:rsidRPr="0028131A" w:rsidRDefault="00F01163" w:rsidP="00AB07C1">
      <w:pPr>
        <w:rPr>
          <w:rFonts w:ascii="Arial" w:hAnsi="Arial" w:cs="Arial"/>
          <w:b/>
          <w:sz w:val="22"/>
          <w:szCs w:val="22"/>
        </w:rPr>
      </w:pPr>
    </w:p>
    <w:p w14:paraId="73945CC4" w14:textId="77777777" w:rsidR="00764C98" w:rsidRPr="0028131A" w:rsidRDefault="00764C98" w:rsidP="00AB07C1">
      <w:pPr>
        <w:rPr>
          <w:rFonts w:ascii="Arial" w:hAnsi="Arial" w:cs="Arial"/>
          <w:b/>
          <w:sz w:val="22"/>
          <w:szCs w:val="22"/>
        </w:rPr>
      </w:pPr>
      <w:r w:rsidRPr="0028131A">
        <w:rPr>
          <w:rFonts w:ascii="Arial" w:hAnsi="Arial" w:cs="Arial"/>
          <w:b/>
          <w:sz w:val="22"/>
          <w:szCs w:val="22"/>
        </w:rPr>
        <w:t xml:space="preserve">HOW TO HELP YOUR CHILD IN </w:t>
      </w:r>
      <w:r w:rsidR="005A2D48" w:rsidRPr="0028131A">
        <w:rPr>
          <w:rFonts w:ascii="Arial" w:hAnsi="Arial" w:cs="Arial"/>
          <w:b/>
          <w:sz w:val="22"/>
          <w:szCs w:val="22"/>
        </w:rPr>
        <w:t>MUSIC</w:t>
      </w:r>
    </w:p>
    <w:p w14:paraId="1DB7C09E" w14:textId="7DE94C76" w:rsidR="00911915" w:rsidRPr="0028131A" w:rsidRDefault="004C6380" w:rsidP="00911915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8131A">
        <w:rPr>
          <w:rFonts w:ascii="Arial" w:hAnsi="Arial" w:cs="Arial"/>
          <w:sz w:val="22"/>
          <w:szCs w:val="22"/>
        </w:rPr>
        <w:t xml:space="preserve">Encourage </w:t>
      </w:r>
      <w:r w:rsidR="00D93022">
        <w:rPr>
          <w:rFonts w:ascii="Arial" w:hAnsi="Arial" w:cs="Arial"/>
          <w:sz w:val="22"/>
          <w:szCs w:val="22"/>
        </w:rPr>
        <w:t>them</w:t>
      </w:r>
      <w:r w:rsidR="00911915" w:rsidRPr="0028131A">
        <w:rPr>
          <w:rFonts w:ascii="Arial" w:hAnsi="Arial" w:cs="Arial"/>
          <w:sz w:val="22"/>
          <w:szCs w:val="22"/>
        </w:rPr>
        <w:t xml:space="preserve"> t</w:t>
      </w:r>
      <w:r w:rsidR="007B4671">
        <w:rPr>
          <w:rFonts w:ascii="Arial" w:hAnsi="Arial" w:cs="Arial"/>
          <w:sz w:val="22"/>
          <w:szCs w:val="22"/>
        </w:rPr>
        <w:t xml:space="preserve">o practise regularly most </w:t>
      </w:r>
      <w:r w:rsidR="00911915" w:rsidRPr="0028131A">
        <w:rPr>
          <w:rFonts w:ascii="Arial" w:hAnsi="Arial" w:cs="Arial"/>
          <w:sz w:val="22"/>
          <w:szCs w:val="22"/>
        </w:rPr>
        <w:t>day</w:t>
      </w:r>
      <w:r w:rsidR="007B4671">
        <w:rPr>
          <w:rFonts w:ascii="Arial" w:hAnsi="Arial" w:cs="Arial"/>
          <w:sz w:val="22"/>
          <w:szCs w:val="22"/>
        </w:rPr>
        <w:t>s where</w:t>
      </w:r>
      <w:r w:rsidR="00911915" w:rsidRPr="0028131A">
        <w:rPr>
          <w:rFonts w:ascii="Arial" w:hAnsi="Arial" w:cs="Arial"/>
          <w:sz w:val="22"/>
          <w:szCs w:val="22"/>
        </w:rPr>
        <w:t xml:space="preserve"> possible.</w:t>
      </w:r>
    </w:p>
    <w:p w14:paraId="2D653927" w14:textId="37ABDCB3" w:rsidR="00911915" w:rsidRPr="0028131A" w:rsidRDefault="00911915" w:rsidP="00911915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8131A">
        <w:rPr>
          <w:rFonts w:ascii="Arial" w:hAnsi="Arial" w:cs="Arial"/>
          <w:sz w:val="22"/>
          <w:szCs w:val="22"/>
        </w:rPr>
        <w:t xml:space="preserve">Ask </w:t>
      </w:r>
      <w:r w:rsidR="00D93022">
        <w:rPr>
          <w:rFonts w:ascii="Arial" w:hAnsi="Arial" w:cs="Arial"/>
          <w:sz w:val="22"/>
          <w:szCs w:val="22"/>
        </w:rPr>
        <w:t>them</w:t>
      </w:r>
      <w:r w:rsidRPr="0028131A">
        <w:rPr>
          <w:rFonts w:ascii="Arial" w:hAnsi="Arial" w:cs="Arial"/>
          <w:sz w:val="22"/>
          <w:szCs w:val="22"/>
        </w:rPr>
        <w:t xml:space="preserve"> to choose a piece to perform early on so that they get lots of rehearsal time.  You could listen to this too as encouragement.</w:t>
      </w:r>
    </w:p>
    <w:p w14:paraId="1BBEC154" w14:textId="3674A9FB" w:rsidR="005A2D48" w:rsidRPr="00405A2A" w:rsidRDefault="005A2D48" w:rsidP="00405A2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8131A">
        <w:rPr>
          <w:rFonts w:ascii="Arial" w:hAnsi="Arial" w:cs="Arial"/>
          <w:sz w:val="22"/>
          <w:szCs w:val="22"/>
        </w:rPr>
        <w:t xml:space="preserve">Encourage </w:t>
      </w:r>
      <w:r w:rsidR="00297666">
        <w:rPr>
          <w:rFonts w:ascii="Arial" w:hAnsi="Arial" w:cs="Arial"/>
          <w:sz w:val="22"/>
          <w:szCs w:val="22"/>
        </w:rPr>
        <w:t>them</w:t>
      </w:r>
      <w:r w:rsidR="000F1C12">
        <w:rPr>
          <w:rFonts w:ascii="Arial" w:hAnsi="Arial" w:cs="Arial"/>
          <w:sz w:val="22"/>
          <w:szCs w:val="22"/>
        </w:rPr>
        <w:t xml:space="preserve"> to listen to styles of music linked to the exam</w:t>
      </w:r>
      <w:r w:rsidRPr="0028131A">
        <w:rPr>
          <w:rFonts w:ascii="Arial" w:hAnsi="Arial" w:cs="Arial"/>
          <w:sz w:val="22"/>
          <w:szCs w:val="22"/>
        </w:rPr>
        <w:t>.</w:t>
      </w:r>
    </w:p>
    <w:p w14:paraId="000B61AD" w14:textId="1AD8CB81" w:rsidR="00911915" w:rsidRPr="0028131A" w:rsidRDefault="00911915" w:rsidP="00911915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8131A">
        <w:rPr>
          <w:rFonts w:ascii="Arial" w:hAnsi="Arial" w:cs="Arial"/>
          <w:sz w:val="22"/>
          <w:szCs w:val="22"/>
        </w:rPr>
        <w:t xml:space="preserve">Ask </w:t>
      </w:r>
      <w:r w:rsidR="00297666">
        <w:rPr>
          <w:rFonts w:ascii="Arial" w:hAnsi="Arial" w:cs="Arial"/>
          <w:sz w:val="22"/>
          <w:szCs w:val="22"/>
        </w:rPr>
        <w:t>them</w:t>
      </w:r>
      <w:r w:rsidRPr="0028131A">
        <w:rPr>
          <w:rFonts w:ascii="Arial" w:hAnsi="Arial" w:cs="Arial"/>
          <w:sz w:val="22"/>
          <w:szCs w:val="22"/>
        </w:rPr>
        <w:t xml:space="preserve"> to </w:t>
      </w:r>
      <w:r w:rsidR="000F1C12">
        <w:rPr>
          <w:rFonts w:ascii="Arial" w:hAnsi="Arial" w:cs="Arial"/>
          <w:sz w:val="22"/>
          <w:szCs w:val="22"/>
        </w:rPr>
        <w:t>let you hear their compositions.</w:t>
      </w:r>
    </w:p>
    <w:p w14:paraId="4FAED920" w14:textId="77777777" w:rsidR="00764C98" w:rsidRPr="0028131A" w:rsidRDefault="00764C98" w:rsidP="00AB07C1">
      <w:pPr>
        <w:rPr>
          <w:rFonts w:ascii="Arial" w:hAnsi="Arial" w:cs="Arial"/>
          <w:b/>
          <w:sz w:val="22"/>
          <w:szCs w:val="22"/>
        </w:rPr>
      </w:pPr>
    </w:p>
    <w:p w14:paraId="01CC9212" w14:textId="77777777" w:rsidR="004C6380" w:rsidRPr="0028131A" w:rsidRDefault="00AB07C1" w:rsidP="00AB07C1">
      <w:pPr>
        <w:rPr>
          <w:sz w:val="22"/>
          <w:szCs w:val="22"/>
        </w:rPr>
      </w:pPr>
      <w:r w:rsidRPr="0028131A">
        <w:rPr>
          <w:rFonts w:ascii="Arial" w:hAnsi="Arial" w:cs="Arial"/>
          <w:b/>
          <w:sz w:val="22"/>
          <w:szCs w:val="22"/>
        </w:rPr>
        <w:t>USEFUL RESOURCES</w:t>
      </w:r>
    </w:p>
    <w:p w14:paraId="200C7DCE" w14:textId="016B4D2D" w:rsidR="00AB07C1" w:rsidRPr="002255A5" w:rsidRDefault="004C6380" w:rsidP="00AB07C1">
      <w:pPr>
        <w:rPr>
          <w:rFonts w:ascii="Arial" w:hAnsi="Arial" w:cs="Arial"/>
          <w:i/>
          <w:sz w:val="22"/>
          <w:szCs w:val="22"/>
        </w:rPr>
      </w:pPr>
      <w:r w:rsidRPr="0028131A">
        <w:rPr>
          <w:rFonts w:ascii="Arial" w:hAnsi="Arial" w:cs="Arial"/>
          <w:sz w:val="22"/>
          <w:szCs w:val="22"/>
        </w:rPr>
        <w:t>There are not m</w:t>
      </w:r>
      <w:r w:rsidR="00911915" w:rsidRPr="0028131A">
        <w:rPr>
          <w:rFonts w:ascii="Arial" w:hAnsi="Arial" w:cs="Arial"/>
          <w:sz w:val="22"/>
          <w:szCs w:val="22"/>
        </w:rPr>
        <w:t xml:space="preserve">any text books </w:t>
      </w:r>
      <w:r w:rsidRPr="0028131A">
        <w:rPr>
          <w:rFonts w:ascii="Arial" w:hAnsi="Arial" w:cs="Arial"/>
          <w:sz w:val="22"/>
          <w:szCs w:val="22"/>
        </w:rPr>
        <w:t xml:space="preserve">published </w:t>
      </w:r>
      <w:r w:rsidR="00911915" w:rsidRPr="0028131A">
        <w:rPr>
          <w:rFonts w:ascii="Arial" w:hAnsi="Arial" w:cs="Arial"/>
          <w:sz w:val="22"/>
          <w:szCs w:val="22"/>
        </w:rPr>
        <w:t xml:space="preserve">for </w:t>
      </w:r>
      <w:r w:rsidR="002255A5">
        <w:rPr>
          <w:rFonts w:ascii="Arial" w:hAnsi="Arial" w:cs="Arial"/>
          <w:sz w:val="22"/>
          <w:szCs w:val="22"/>
        </w:rPr>
        <w:t>the new music specification</w:t>
      </w:r>
      <w:r w:rsidR="00911915" w:rsidRPr="0028131A">
        <w:rPr>
          <w:rFonts w:ascii="Arial" w:hAnsi="Arial" w:cs="Arial"/>
          <w:sz w:val="22"/>
          <w:szCs w:val="22"/>
        </w:rPr>
        <w:t xml:space="preserve"> as much of the course i</w:t>
      </w:r>
      <w:r w:rsidR="008F5C91" w:rsidRPr="0028131A">
        <w:rPr>
          <w:rFonts w:ascii="Arial" w:hAnsi="Arial" w:cs="Arial"/>
          <w:sz w:val="22"/>
          <w:szCs w:val="22"/>
        </w:rPr>
        <w:t>s</w:t>
      </w:r>
      <w:r w:rsidR="00911915" w:rsidRPr="0028131A">
        <w:rPr>
          <w:rFonts w:ascii="Arial" w:hAnsi="Arial" w:cs="Arial"/>
          <w:sz w:val="22"/>
          <w:szCs w:val="22"/>
        </w:rPr>
        <w:t xml:space="preserve"> practical bas</w:t>
      </w:r>
      <w:r w:rsidRPr="0028131A">
        <w:rPr>
          <w:rFonts w:ascii="Arial" w:hAnsi="Arial" w:cs="Arial"/>
          <w:sz w:val="22"/>
          <w:szCs w:val="22"/>
        </w:rPr>
        <w:t xml:space="preserve">ed.  However, the </w:t>
      </w:r>
      <w:proofErr w:type="spellStart"/>
      <w:r w:rsidRPr="0028131A">
        <w:rPr>
          <w:rFonts w:ascii="Arial" w:hAnsi="Arial" w:cs="Arial"/>
          <w:sz w:val="22"/>
          <w:szCs w:val="22"/>
        </w:rPr>
        <w:t>Rhinegold</w:t>
      </w:r>
      <w:proofErr w:type="spellEnd"/>
      <w:r w:rsidRPr="0028131A">
        <w:rPr>
          <w:rFonts w:ascii="Arial" w:hAnsi="Arial" w:cs="Arial"/>
          <w:sz w:val="22"/>
          <w:szCs w:val="22"/>
        </w:rPr>
        <w:t xml:space="preserve"> </w:t>
      </w:r>
      <w:r w:rsidR="00297666">
        <w:rPr>
          <w:rFonts w:ascii="Arial" w:hAnsi="Arial" w:cs="Arial"/>
          <w:i/>
          <w:sz w:val="22"/>
          <w:szCs w:val="22"/>
        </w:rPr>
        <w:t>OCR</w:t>
      </w:r>
      <w:r w:rsidR="00911915" w:rsidRPr="0028131A">
        <w:rPr>
          <w:rFonts w:ascii="Arial" w:hAnsi="Arial" w:cs="Arial"/>
          <w:i/>
          <w:sz w:val="22"/>
          <w:szCs w:val="22"/>
        </w:rPr>
        <w:t xml:space="preserve"> GCSE </w:t>
      </w:r>
      <w:r w:rsidRPr="0028131A">
        <w:rPr>
          <w:rFonts w:ascii="Arial" w:hAnsi="Arial" w:cs="Arial"/>
          <w:i/>
          <w:sz w:val="22"/>
          <w:szCs w:val="22"/>
        </w:rPr>
        <w:t>M</w:t>
      </w:r>
      <w:r w:rsidR="00911915" w:rsidRPr="0028131A">
        <w:rPr>
          <w:rFonts w:ascii="Arial" w:hAnsi="Arial" w:cs="Arial"/>
          <w:i/>
          <w:sz w:val="22"/>
          <w:szCs w:val="22"/>
        </w:rPr>
        <w:t xml:space="preserve">usic </w:t>
      </w:r>
      <w:r w:rsidR="002255A5">
        <w:rPr>
          <w:rFonts w:ascii="Arial" w:hAnsi="Arial" w:cs="Arial"/>
          <w:sz w:val="22"/>
          <w:szCs w:val="22"/>
        </w:rPr>
        <w:t>series are</w:t>
      </w:r>
      <w:r w:rsidR="00911915" w:rsidRPr="0028131A">
        <w:rPr>
          <w:rFonts w:ascii="Arial" w:hAnsi="Arial" w:cs="Arial"/>
          <w:sz w:val="22"/>
          <w:szCs w:val="22"/>
        </w:rPr>
        <w:t xml:space="preserve"> specifically designed for this course.</w:t>
      </w:r>
    </w:p>
    <w:p w14:paraId="1A430355" w14:textId="77777777" w:rsidR="00911915" w:rsidRPr="0028131A" w:rsidRDefault="00911915" w:rsidP="00AB07C1">
      <w:pPr>
        <w:rPr>
          <w:rFonts w:ascii="Arial" w:hAnsi="Arial" w:cs="Arial"/>
          <w:b/>
          <w:sz w:val="22"/>
          <w:szCs w:val="22"/>
        </w:rPr>
      </w:pPr>
    </w:p>
    <w:p w14:paraId="17E3A6E7" w14:textId="07DB5752" w:rsidR="004C6380" w:rsidRPr="001F69E4" w:rsidRDefault="001F69E4" w:rsidP="00AB07C1">
      <w:pPr>
        <w:rPr>
          <w:rFonts w:ascii="Arial" w:hAnsi="Arial" w:cs="Arial"/>
          <w:b/>
          <w:sz w:val="22"/>
          <w:szCs w:val="22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0" locked="0" layoutInCell="1" allowOverlap="1" wp14:anchorId="5A470553" wp14:editId="71A41E6F">
            <wp:simplePos x="0" y="0"/>
            <wp:positionH relativeFrom="column">
              <wp:posOffset>5715</wp:posOffset>
            </wp:positionH>
            <wp:positionV relativeFrom="paragraph">
              <wp:posOffset>1905</wp:posOffset>
            </wp:positionV>
            <wp:extent cx="984250" cy="1337945"/>
            <wp:effectExtent l="0" t="0" r="6350" b="825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2"/>
          <w:szCs w:val="22"/>
        </w:rPr>
        <w:t>You can use the</w:t>
      </w:r>
      <w:r w:rsidR="00CF4EEB">
        <w:rPr>
          <w:rFonts w:ascii="Arial" w:hAnsi="Arial" w:cs="Arial"/>
          <w:sz w:val="22"/>
          <w:szCs w:val="22"/>
        </w:rPr>
        <w:t xml:space="preserve"> OCR</w:t>
      </w:r>
      <w:r w:rsidR="004C6380" w:rsidRPr="0028131A">
        <w:rPr>
          <w:rFonts w:ascii="Arial" w:hAnsi="Arial" w:cs="Arial"/>
          <w:sz w:val="22"/>
          <w:szCs w:val="22"/>
        </w:rPr>
        <w:t xml:space="preserve"> website for in depth details on the course and also advice for pupils:</w:t>
      </w:r>
    </w:p>
    <w:p w14:paraId="3019264B" w14:textId="1FBBB5A5" w:rsidR="004C6380" w:rsidRPr="00DE7B63" w:rsidRDefault="00BB632F" w:rsidP="00AB07C1">
      <w:pPr>
        <w:rPr>
          <w:rFonts w:ascii="Arial" w:hAnsi="Arial" w:cs="Arial"/>
          <w:sz w:val="22"/>
          <w:szCs w:val="22"/>
        </w:rPr>
      </w:pPr>
      <w:hyperlink r:id="rId12" w:history="1">
        <w:r w:rsidR="00DE7B63" w:rsidRPr="00DE7B63">
          <w:rPr>
            <w:rStyle w:val="Hyperlink"/>
            <w:rFonts w:ascii="Arial" w:hAnsi="Arial" w:cs="Arial"/>
            <w:sz w:val="22"/>
            <w:szCs w:val="22"/>
          </w:rPr>
          <w:t>https://www.ocr.org.uk</w:t>
        </w:r>
      </w:hyperlink>
    </w:p>
    <w:p w14:paraId="4A9D380D" w14:textId="77777777" w:rsidR="00DE7B63" w:rsidRPr="0028131A" w:rsidRDefault="00DE7B63" w:rsidP="00AB07C1">
      <w:pPr>
        <w:rPr>
          <w:rFonts w:ascii="Arial" w:hAnsi="Arial" w:cs="Arial"/>
          <w:b/>
          <w:sz w:val="22"/>
          <w:szCs w:val="22"/>
        </w:rPr>
      </w:pPr>
    </w:p>
    <w:p w14:paraId="4FDEDDBE" w14:textId="77777777" w:rsidR="004C6380" w:rsidRPr="0028131A" w:rsidRDefault="004C6380" w:rsidP="00AB07C1">
      <w:pPr>
        <w:rPr>
          <w:rFonts w:ascii="Arial" w:hAnsi="Arial" w:cs="Arial"/>
          <w:sz w:val="22"/>
          <w:szCs w:val="22"/>
        </w:rPr>
      </w:pPr>
      <w:r w:rsidRPr="0028131A">
        <w:rPr>
          <w:rFonts w:ascii="Arial" w:hAnsi="Arial" w:cs="Arial"/>
          <w:sz w:val="22"/>
          <w:szCs w:val="22"/>
        </w:rPr>
        <w:t>For more general revision the BBC Bitesize website is very useful:</w:t>
      </w:r>
    </w:p>
    <w:p w14:paraId="33ED9B57" w14:textId="4C1F5B8A" w:rsidR="004C6380" w:rsidRDefault="00BB632F" w:rsidP="00AB07C1">
      <w:pPr>
        <w:rPr>
          <w:rFonts w:ascii="Arial" w:hAnsi="Arial" w:cs="Arial"/>
          <w:sz w:val="22"/>
          <w:szCs w:val="22"/>
        </w:rPr>
      </w:pPr>
      <w:hyperlink r:id="rId13" w:history="1">
        <w:r w:rsidR="004C6380" w:rsidRPr="0028131A">
          <w:rPr>
            <w:rStyle w:val="Hyperlink"/>
            <w:rFonts w:ascii="Arial" w:hAnsi="Arial" w:cs="Arial"/>
            <w:sz w:val="22"/>
            <w:szCs w:val="22"/>
          </w:rPr>
          <w:t>www.bbc.co.uk/schools/gcsebitesize/Music</w:t>
        </w:r>
      </w:hyperlink>
      <w:r w:rsidR="004C6380" w:rsidRPr="0028131A">
        <w:rPr>
          <w:rFonts w:ascii="Arial" w:hAnsi="Arial" w:cs="Arial"/>
          <w:sz w:val="22"/>
          <w:szCs w:val="22"/>
        </w:rPr>
        <w:t xml:space="preserve"> </w:t>
      </w:r>
    </w:p>
    <w:p w14:paraId="6A07976B" w14:textId="4048DF5A" w:rsidR="00405A2A" w:rsidRDefault="00405A2A" w:rsidP="00AB07C1">
      <w:pPr>
        <w:rPr>
          <w:rFonts w:ascii="Arial" w:hAnsi="Arial" w:cs="Arial"/>
          <w:sz w:val="22"/>
          <w:szCs w:val="22"/>
        </w:rPr>
      </w:pPr>
    </w:p>
    <w:p w14:paraId="4C4498B9" w14:textId="77777777" w:rsidR="00405A2A" w:rsidRPr="00405A2A" w:rsidRDefault="00405A2A" w:rsidP="00405A2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405A2A">
        <w:rPr>
          <w:rFonts w:ascii="Arial" w:hAnsi="Arial" w:cs="Arial"/>
          <w:color w:val="201F1E"/>
          <w:sz w:val="22"/>
          <w:szCs w:val="22"/>
        </w:rPr>
        <w:t>Music Theory and Aural Training: </w:t>
      </w:r>
      <w:hyperlink r:id="rId14" w:tgtFrame="_blank" w:history="1">
        <w:r w:rsidRPr="00405A2A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</w:rPr>
          <w:t>https://www.musictheory.net</w:t>
        </w:r>
      </w:hyperlink>
    </w:p>
    <w:p w14:paraId="7EA3CECA" w14:textId="77777777" w:rsidR="00405A2A" w:rsidRPr="00405A2A" w:rsidRDefault="00405A2A" w:rsidP="00405A2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405A2A">
        <w:rPr>
          <w:rFonts w:ascii="Arial" w:hAnsi="Arial" w:cs="Arial"/>
          <w:color w:val="201F1E"/>
          <w:sz w:val="22"/>
          <w:szCs w:val="22"/>
        </w:rPr>
        <w:t>YouTube Supplementary Videos: </w:t>
      </w:r>
      <w:hyperlink r:id="rId15" w:tgtFrame="_blank" w:history="1">
        <w:r w:rsidRPr="00405A2A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</w:rPr>
          <w:t>https://www.youtube.com/channel/UCzOLYEidrgM6qXTVWXyz2MQ</w:t>
        </w:r>
      </w:hyperlink>
    </w:p>
    <w:p w14:paraId="46AD66B9" w14:textId="77777777" w:rsidR="00405A2A" w:rsidRPr="0028131A" w:rsidRDefault="00405A2A" w:rsidP="00AB07C1">
      <w:pPr>
        <w:rPr>
          <w:rFonts w:ascii="Arial" w:hAnsi="Arial" w:cs="Arial"/>
          <w:sz w:val="22"/>
          <w:szCs w:val="22"/>
        </w:rPr>
      </w:pPr>
    </w:p>
    <w:p w14:paraId="1E6C3129" w14:textId="167762F3" w:rsidR="009D026B" w:rsidRDefault="004C6380" w:rsidP="00AB07C1">
      <w:pPr>
        <w:rPr>
          <w:rFonts w:ascii="Arial" w:hAnsi="Arial" w:cs="Arial"/>
          <w:sz w:val="22"/>
          <w:szCs w:val="22"/>
        </w:rPr>
      </w:pPr>
      <w:r w:rsidRPr="0028131A">
        <w:rPr>
          <w:rFonts w:ascii="Arial" w:hAnsi="Arial" w:cs="Arial"/>
          <w:sz w:val="22"/>
          <w:szCs w:val="22"/>
        </w:rPr>
        <w:t xml:space="preserve">All lesson resources are also available for students to access/download from the school’s </w:t>
      </w:r>
      <w:r w:rsidR="00BA0D6C">
        <w:rPr>
          <w:rFonts w:ascii="Arial" w:hAnsi="Arial" w:cs="Arial"/>
          <w:sz w:val="22"/>
          <w:szCs w:val="22"/>
        </w:rPr>
        <w:t>secure area on TEAMS.</w:t>
      </w:r>
    </w:p>
    <w:p w14:paraId="4D9A005F" w14:textId="77777777" w:rsidR="00E82DAD" w:rsidRDefault="00E82DAD" w:rsidP="00DE7B63">
      <w:pPr>
        <w:rPr>
          <w:rFonts w:ascii="Arial" w:hAnsi="Arial" w:cs="Arial"/>
          <w:sz w:val="22"/>
          <w:szCs w:val="22"/>
        </w:rPr>
      </w:pPr>
    </w:p>
    <w:p w14:paraId="280D2005" w14:textId="77777777" w:rsidR="00E82DAD" w:rsidRDefault="00E82DAD" w:rsidP="009D026B">
      <w:pPr>
        <w:jc w:val="center"/>
        <w:rPr>
          <w:rFonts w:ascii="Arial" w:hAnsi="Arial" w:cs="Arial"/>
          <w:sz w:val="22"/>
          <w:szCs w:val="22"/>
        </w:rPr>
      </w:pPr>
    </w:p>
    <w:p w14:paraId="04EA8FC0" w14:textId="77777777" w:rsidR="009D026B" w:rsidRPr="00BE445E" w:rsidRDefault="009D026B" w:rsidP="009D026B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BE445E">
        <w:rPr>
          <w:rFonts w:ascii="Arial" w:hAnsi="Arial" w:cs="Arial"/>
          <w:b/>
          <w:i/>
          <w:sz w:val="20"/>
          <w:szCs w:val="20"/>
        </w:rPr>
        <w:t>Please do not hesitate to contact the Curriculum Area Leader of this subject</w:t>
      </w:r>
    </w:p>
    <w:p w14:paraId="35996F13" w14:textId="77777777" w:rsidR="009D026B" w:rsidRPr="00910DBE" w:rsidRDefault="009D026B" w:rsidP="00910DBE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BE445E">
        <w:rPr>
          <w:rFonts w:ascii="Arial" w:hAnsi="Arial" w:cs="Arial"/>
          <w:b/>
          <w:i/>
          <w:sz w:val="20"/>
          <w:szCs w:val="20"/>
        </w:rPr>
        <w:t>should you wish to discuss the course.</w:t>
      </w:r>
    </w:p>
    <w:sectPr w:rsidR="009D026B" w:rsidRPr="00910DBE">
      <w:headerReference w:type="defaul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DA106" w14:textId="77777777" w:rsidR="00BB632F" w:rsidRDefault="00BB632F" w:rsidP="008F5C91">
      <w:r>
        <w:separator/>
      </w:r>
    </w:p>
  </w:endnote>
  <w:endnote w:type="continuationSeparator" w:id="0">
    <w:p w14:paraId="379810A9" w14:textId="77777777" w:rsidR="00BB632F" w:rsidRDefault="00BB632F" w:rsidP="008F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77072" w14:textId="77777777" w:rsidR="00BB632F" w:rsidRDefault="00BB632F" w:rsidP="008F5C91">
      <w:r>
        <w:separator/>
      </w:r>
    </w:p>
  </w:footnote>
  <w:footnote w:type="continuationSeparator" w:id="0">
    <w:p w14:paraId="0828083E" w14:textId="77777777" w:rsidR="00BB632F" w:rsidRDefault="00BB632F" w:rsidP="008F5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425"/>
      <w:gridCol w:w="4881"/>
    </w:tblGrid>
    <w:tr w:rsidR="002255A5" w:rsidRPr="007B7A37" w14:paraId="1C870E0A" w14:textId="77777777" w:rsidTr="000157DE">
      <w:tc>
        <w:tcPr>
          <w:tcW w:w="3510" w:type="dxa"/>
          <w:shd w:val="clear" w:color="auto" w:fill="auto"/>
        </w:tcPr>
        <w:p w14:paraId="534012BF" w14:textId="77777777" w:rsidR="002255A5" w:rsidRPr="007B7A37" w:rsidRDefault="00BB632F" w:rsidP="000157DE">
          <w:pPr>
            <w:pStyle w:val="Header"/>
            <w:rPr>
              <w:b/>
            </w:rPr>
          </w:pPr>
          <w:r w:rsidRPr="007B7A37">
            <w:rPr>
              <w:rFonts w:ascii="Arial" w:hAnsi="Arial" w:cs="Arial"/>
              <w:b/>
              <w:noProof/>
            </w:rPr>
            <w:object w:dxaOrig="2020" w:dyaOrig="1630" w14:anchorId="554139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33pt;height:44pt;mso-width-percent:0;mso-height-percent:0;mso-width-percent:0;mso-height-percent:0">
                <v:imagedata r:id="rId1" o:title=""/>
              </v:shape>
              <o:OLEObject Type="Embed" ProgID="MSDraw" ShapeID="_x0000_i1025" DrawAspect="Content" ObjectID="_1695463551" r:id="rId2">
                <o:FieldCodes>\* MERGEFORMAT</o:FieldCodes>
              </o:OLEObject>
            </w:object>
          </w:r>
          <w:r w:rsidR="002255A5" w:rsidRPr="007B7A37">
            <w:rPr>
              <w:rFonts w:ascii="Arial" w:hAnsi="Arial" w:cs="Arial"/>
              <w:b/>
            </w:rPr>
            <w:t xml:space="preserve">JACK HUNT SCHOOL   </w:t>
          </w:r>
        </w:p>
      </w:tc>
      <w:tc>
        <w:tcPr>
          <w:tcW w:w="5012" w:type="dxa"/>
          <w:shd w:val="clear" w:color="auto" w:fill="auto"/>
        </w:tcPr>
        <w:p w14:paraId="5C1C1BBA" w14:textId="77777777" w:rsidR="002255A5" w:rsidRPr="007B7A37" w:rsidRDefault="002255A5" w:rsidP="000157DE">
          <w:pPr>
            <w:jc w:val="right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 xml:space="preserve">MUSIC </w:t>
          </w:r>
          <w:r w:rsidRPr="007B7A37">
            <w:rPr>
              <w:rFonts w:ascii="Arial" w:hAnsi="Arial" w:cs="Arial"/>
              <w:b/>
              <w:sz w:val="32"/>
              <w:szCs w:val="32"/>
            </w:rPr>
            <w:t>GCSE</w:t>
          </w:r>
        </w:p>
        <w:p w14:paraId="3D608F74" w14:textId="6F6EFBF2" w:rsidR="002255A5" w:rsidRPr="007B7A37" w:rsidRDefault="002255A5" w:rsidP="000157DE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Mr</w:t>
          </w:r>
          <w:r w:rsidR="00BA0D6C">
            <w:rPr>
              <w:rFonts w:ascii="Arial" w:hAnsi="Arial" w:cs="Arial"/>
              <w:b/>
            </w:rPr>
            <w:t xml:space="preserve"> Jefferson</w:t>
          </w:r>
        </w:p>
        <w:p w14:paraId="3C6C29A9" w14:textId="77777777" w:rsidR="002255A5" w:rsidRPr="007B7A37" w:rsidRDefault="002255A5" w:rsidP="008F5C91">
          <w:pPr>
            <w:jc w:val="right"/>
            <w:rPr>
              <w:sz w:val="32"/>
              <w:szCs w:val="32"/>
            </w:rPr>
          </w:pPr>
          <w:r w:rsidRPr="007B7A37">
            <w:rPr>
              <w:rFonts w:ascii="Arial" w:hAnsi="Arial" w:cs="Arial"/>
              <w:b/>
            </w:rPr>
            <w:t xml:space="preserve">Curriculum Area Leader, </w:t>
          </w:r>
          <w:r>
            <w:rPr>
              <w:rFonts w:ascii="Arial" w:hAnsi="Arial" w:cs="Arial"/>
              <w:b/>
            </w:rPr>
            <w:t>Music</w:t>
          </w:r>
        </w:p>
      </w:tc>
    </w:tr>
  </w:tbl>
  <w:p w14:paraId="043260B7" w14:textId="77777777" w:rsidR="002255A5" w:rsidRDefault="002255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C0CE2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23130F"/>
    <w:multiLevelType w:val="hybridMultilevel"/>
    <w:tmpl w:val="C2DE4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30DC"/>
    <w:multiLevelType w:val="hybridMultilevel"/>
    <w:tmpl w:val="39D4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727FE"/>
    <w:multiLevelType w:val="hybridMultilevel"/>
    <w:tmpl w:val="FA5E9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54B6F"/>
    <w:multiLevelType w:val="hybridMultilevel"/>
    <w:tmpl w:val="5E16F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A2251"/>
    <w:multiLevelType w:val="hybridMultilevel"/>
    <w:tmpl w:val="8126E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475AB"/>
    <w:multiLevelType w:val="hybridMultilevel"/>
    <w:tmpl w:val="FAF424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9041C2"/>
    <w:multiLevelType w:val="hybridMultilevel"/>
    <w:tmpl w:val="C282A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015D3"/>
    <w:multiLevelType w:val="hybridMultilevel"/>
    <w:tmpl w:val="F0DEF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32C74"/>
    <w:multiLevelType w:val="hybridMultilevel"/>
    <w:tmpl w:val="196CC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7C1"/>
    <w:rsid w:val="000157DE"/>
    <w:rsid w:val="00043AB6"/>
    <w:rsid w:val="00075CBF"/>
    <w:rsid w:val="000D2F2E"/>
    <w:rsid w:val="000D6D95"/>
    <w:rsid w:val="000F1C12"/>
    <w:rsid w:val="000F4C31"/>
    <w:rsid w:val="0012674E"/>
    <w:rsid w:val="001666DB"/>
    <w:rsid w:val="0019515F"/>
    <w:rsid w:val="001B5B88"/>
    <w:rsid w:val="001E24C4"/>
    <w:rsid w:val="001F69E4"/>
    <w:rsid w:val="00211669"/>
    <w:rsid w:val="002255A5"/>
    <w:rsid w:val="002330A4"/>
    <w:rsid w:val="00262856"/>
    <w:rsid w:val="0028131A"/>
    <w:rsid w:val="002910F5"/>
    <w:rsid w:val="00297666"/>
    <w:rsid w:val="002C5BF1"/>
    <w:rsid w:val="002E257E"/>
    <w:rsid w:val="002F0369"/>
    <w:rsid w:val="00302D57"/>
    <w:rsid w:val="00327F35"/>
    <w:rsid w:val="00405A2A"/>
    <w:rsid w:val="004B107E"/>
    <w:rsid w:val="004C538B"/>
    <w:rsid w:val="004C5E3C"/>
    <w:rsid w:val="004C6380"/>
    <w:rsid w:val="004D2A6D"/>
    <w:rsid w:val="004D341E"/>
    <w:rsid w:val="004E4EBB"/>
    <w:rsid w:val="00546B69"/>
    <w:rsid w:val="0057767C"/>
    <w:rsid w:val="0058523B"/>
    <w:rsid w:val="005A2D48"/>
    <w:rsid w:val="00627BAA"/>
    <w:rsid w:val="006B034C"/>
    <w:rsid w:val="006B4A01"/>
    <w:rsid w:val="006E26F2"/>
    <w:rsid w:val="00716F16"/>
    <w:rsid w:val="007174B4"/>
    <w:rsid w:val="00750F5E"/>
    <w:rsid w:val="00764C98"/>
    <w:rsid w:val="0077711E"/>
    <w:rsid w:val="007B4671"/>
    <w:rsid w:val="007D5706"/>
    <w:rsid w:val="00801875"/>
    <w:rsid w:val="00837B21"/>
    <w:rsid w:val="00837FE8"/>
    <w:rsid w:val="00844687"/>
    <w:rsid w:val="008911C5"/>
    <w:rsid w:val="008A049B"/>
    <w:rsid w:val="008C1736"/>
    <w:rsid w:val="008C6C27"/>
    <w:rsid w:val="008F5C91"/>
    <w:rsid w:val="00910DBE"/>
    <w:rsid w:val="00911915"/>
    <w:rsid w:val="00912E69"/>
    <w:rsid w:val="00926B60"/>
    <w:rsid w:val="00931879"/>
    <w:rsid w:val="009337C4"/>
    <w:rsid w:val="00935EE0"/>
    <w:rsid w:val="0095352A"/>
    <w:rsid w:val="00967011"/>
    <w:rsid w:val="009D026B"/>
    <w:rsid w:val="009F05D9"/>
    <w:rsid w:val="00A10A72"/>
    <w:rsid w:val="00A44AC1"/>
    <w:rsid w:val="00AA00EF"/>
    <w:rsid w:val="00AA16A5"/>
    <w:rsid w:val="00AA3FAD"/>
    <w:rsid w:val="00AB07C1"/>
    <w:rsid w:val="00AB3E1D"/>
    <w:rsid w:val="00AF176F"/>
    <w:rsid w:val="00BA0D6C"/>
    <w:rsid w:val="00BB632F"/>
    <w:rsid w:val="00BE03AC"/>
    <w:rsid w:val="00C9443D"/>
    <w:rsid w:val="00CA24DB"/>
    <w:rsid w:val="00CC14D2"/>
    <w:rsid w:val="00CC1F5D"/>
    <w:rsid w:val="00CC2F21"/>
    <w:rsid w:val="00CE036F"/>
    <w:rsid w:val="00CF4EEB"/>
    <w:rsid w:val="00D25BF0"/>
    <w:rsid w:val="00D433F2"/>
    <w:rsid w:val="00D93022"/>
    <w:rsid w:val="00DA0F01"/>
    <w:rsid w:val="00DA7077"/>
    <w:rsid w:val="00DC1E4A"/>
    <w:rsid w:val="00DE7B63"/>
    <w:rsid w:val="00E137E5"/>
    <w:rsid w:val="00E443D7"/>
    <w:rsid w:val="00E611B4"/>
    <w:rsid w:val="00E67D47"/>
    <w:rsid w:val="00E82DAD"/>
    <w:rsid w:val="00ED7FD9"/>
    <w:rsid w:val="00F01163"/>
    <w:rsid w:val="00F04730"/>
    <w:rsid w:val="00F04F13"/>
    <w:rsid w:val="00FB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768775"/>
  <w15:docId w15:val="{D51B47AF-253C-4494-B7D7-8E08DA68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7B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77711E"/>
    <w:rPr>
      <w:color w:val="0000FF"/>
      <w:u w:val="single"/>
    </w:rPr>
  </w:style>
  <w:style w:type="paragraph" w:styleId="Header">
    <w:name w:val="header"/>
    <w:basedOn w:val="Normal"/>
    <w:link w:val="HeaderChar"/>
    <w:rsid w:val="008F5C9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F5C91"/>
    <w:rPr>
      <w:sz w:val="24"/>
      <w:szCs w:val="24"/>
    </w:rPr>
  </w:style>
  <w:style w:type="paragraph" w:styleId="Footer">
    <w:name w:val="footer"/>
    <w:basedOn w:val="Normal"/>
    <w:link w:val="FooterChar"/>
    <w:rsid w:val="008F5C9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F5C91"/>
    <w:rPr>
      <w:sz w:val="24"/>
      <w:szCs w:val="24"/>
    </w:rPr>
  </w:style>
  <w:style w:type="paragraph" w:styleId="ListParagraph">
    <w:name w:val="List Paragraph"/>
    <w:basedOn w:val="Normal"/>
    <w:uiPriority w:val="72"/>
    <w:rsid w:val="007B467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B46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B4671"/>
    <w:rPr>
      <w:rFonts w:ascii="Lucida Grande" w:hAnsi="Lucida Grande" w:cs="Lucida Grande"/>
      <w:sz w:val="18"/>
      <w:szCs w:val="18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7B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DE7B6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05A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bc.co.uk/schools/gcsebitesize/Musi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cr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youtube.com/channel/UCzOLYEidrgM6qXTVWXyz2MQ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usictheory.ne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86b7b3-129a-4b69-b1c7-48bbd58f38d1" xsi:nil="true"/>
    <lcf76f155ced4ddcb4097134ff3c332f xmlns="15ff932f-02d3-4aa3-94f6-200bd49692a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5A983F6A4E834B89CB1E8842E370B4" ma:contentTypeVersion="16" ma:contentTypeDescription="Create a new document." ma:contentTypeScope="" ma:versionID="8f0c410a61d175e03708d6d1241dd9c0">
  <xsd:schema xmlns:xsd="http://www.w3.org/2001/XMLSchema" xmlns:xs="http://www.w3.org/2001/XMLSchema" xmlns:p="http://schemas.microsoft.com/office/2006/metadata/properties" xmlns:ns2="15ff932f-02d3-4aa3-94f6-200bd49692a1" xmlns:ns3="5986b7b3-129a-4b69-b1c7-48bbd58f38d1" targetNamespace="http://schemas.microsoft.com/office/2006/metadata/properties" ma:root="true" ma:fieldsID="c0040c27d25c7dc38b6c7e57c8917a10" ns2:_="" ns3:_="">
    <xsd:import namespace="15ff932f-02d3-4aa3-94f6-200bd49692a1"/>
    <xsd:import namespace="5986b7b3-129a-4b69-b1c7-48bbd58f38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932f-02d3-4aa3-94f6-200bd4969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6434c4-145a-47ed-8d61-0146e708e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6b7b3-129a-4b69-b1c7-48bbd58f38d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8a2d3b-3cbd-4517-b83b-e9bc432481bd}" ma:internalName="TaxCatchAll" ma:showField="CatchAllData" ma:web="5986b7b3-129a-4b69-b1c7-48bbd58f38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C1C38B-6E73-40ED-A83C-DD1E79A129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9F0251-A501-4A8E-81BD-B2D2E49F9A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0CA840-5C8E-42B8-9615-8B96948766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EB4340-C459-4CAD-8758-94A17A8FDB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GEOGRAPHY GCSE</vt:lpstr>
    </vt:vector>
  </TitlesOfParts>
  <Company>Jack Hunt School</Company>
  <LinksUpToDate>false</LinksUpToDate>
  <CharactersWithSpaces>4421</CharactersWithSpaces>
  <SharedDoc>false</SharedDoc>
  <HLinks>
    <vt:vector size="12" baseType="variant">
      <vt:variant>
        <vt:i4>3342365</vt:i4>
      </vt:variant>
      <vt:variant>
        <vt:i4>3</vt:i4>
      </vt:variant>
      <vt:variant>
        <vt:i4>0</vt:i4>
      </vt:variant>
      <vt:variant>
        <vt:i4>5</vt:i4>
      </vt:variant>
      <vt:variant>
        <vt:lpwstr>http://www.bbc.co.uk/schools/gcsebitesize/Music</vt:lpwstr>
      </vt:variant>
      <vt:variant>
        <vt:lpwstr/>
      </vt:variant>
      <vt:variant>
        <vt:i4>4915242</vt:i4>
      </vt:variant>
      <vt:variant>
        <vt:i4>0</vt:i4>
      </vt:variant>
      <vt:variant>
        <vt:i4>0</vt:i4>
      </vt:variant>
      <vt:variant>
        <vt:i4>5</vt:i4>
      </vt:variant>
      <vt:variant>
        <vt:lpwstr>http://www.ocr.org.uk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GEOGRAPHY GCSE</dc:title>
  <dc:subject/>
  <dc:creator>eveale</dc:creator>
  <cp:keywords/>
  <dc:description/>
  <cp:lastModifiedBy>Mark JEFFERSON</cp:lastModifiedBy>
  <cp:revision>3</cp:revision>
  <cp:lastPrinted>2011-11-03T14:57:00Z</cp:lastPrinted>
  <dcterms:created xsi:type="dcterms:W3CDTF">2021-10-11T12:18:00Z</dcterms:created>
  <dcterms:modified xsi:type="dcterms:W3CDTF">2021-10-11T12:19:00Z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0x0101004E5A983F6A4E834B89CB1E8842E370B4</vt:lpwstr>
  </property>
  <property fmtid="{D5CDD505-2E9C-101B-9397-08002B2CF9AE}" pid="3" name="MediaServiceImageTags">
    <vt:lpwstr/>
  </property>
</Properties>
</file>